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3C" w:rsidRPr="00495B3C" w:rsidRDefault="00495B3C" w:rsidP="007E73F0">
      <w:pPr>
        <w:spacing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SPORCU LİSANS, TESCİL, VİZE VE TRANSFER YÖNETMELİĞİ </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BİRİNCİ BÖLÜM</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Amaç, Kapsam, Dayanak, Tanımlar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Amaç</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w:t>
      </w:r>
      <w:r w:rsidRPr="00495B3C">
        <w:rPr>
          <w:rFonts w:asciiTheme="minorHAnsi" w:eastAsia="Times New Roman" w:hAnsiTheme="minorHAnsi" w:cs="Calibri"/>
          <w:color w:val="1C283D"/>
          <w:sz w:val="22"/>
          <w:szCs w:val="22"/>
        </w:rPr>
        <w:t xml:space="preserve"> Bu Yönetmeliğin amacı, beden eğitimi ve spor çalışmaları yapacak kişiler ile spor yarışmalarına katılacaklarla ilgili usul ve esasları belirlemektir.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Kapsam</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2-</w:t>
      </w:r>
      <w:r w:rsidRPr="00495B3C">
        <w:rPr>
          <w:rFonts w:asciiTheme="minorHAnsi" w:eastAsia="Times New Roman" w:hAnsiTheme="minorHAnsi" w:cs="Calibri"/>
          <w:color w:val="1C283D"/>
          <w:sz w:val="22"/>
          <w:szCs w:val="22"/>
        </w:rPr>
        <w:t xml:space="preserve"> Bu Yönetmelik, Genel Müdürlük bünyesinde bulunan spor federasyonları, tescilli spor kulüpleri, özel beden eğitimi ve spor tesisleri, il spor merkezleri, eğitim öğretim kurumları ile spor yaptıran diğer kurum ve kuruluşlardaki </w:t>
      </w:r>
      <w:proofErr w:type="gramStart"/>
      <w:r w:rsidRPr="00495B3C">
        <w:rPr>
          <w:rFonts w:asciiTheme="minorHAnsi" w:eastAsia="Times New Roman" w:hAnsiTheme="minorHAnsi" w:cs="Calibri"/>
          <w:color w:val="1C283D"/>
          <w:sz w:val="22"/>
          <w:szCs w:val="22"/>
        </w:rPr>
        <w:t>lisans,tescil</w:t>
      </w:r>
      <w:proofErr w:type="gramEnd"/>
      <w:r w:rsidRPr="00495B3C">
        <w:rPr>
          <w:rFonts w:asciiTheme="minorHAnsi" w:eastAsia="Times New Roman" w:hAnsiTheme="minorHAnsi" w:cs="Calibri"/>
          <w:color w:val="1C283D"/>
          <w:sz w:val="22"/>
          <w:szCs w:val="22"/>
        </w:rPr>
        <w:t>,vize ve transfer işlemlerine ilişkin usul ve esasları  kapsar.</w:t>
      </w:r>
    </w:p>
    <w:p w:rsidR="007E73F0" w:rsidRDefault="00495B3C" w:rsidP="007E73F0">
      <w:pPr>
        <w:pStyle w:val="AralkYok"/>
        <w:rPr>
          <w:rFonts w:eastAsia="Times New Roman"/>
          <w:b/>
          <w:bCs/>
        </w:rPr>
      </w:pPr>
      <w:r w:rsidRPr="00495B3C">
        <w:rPr>
          <w:rFonts w:eastAsia="Times New Roman"/>
          <w:b/>
          <w:bCs/>
        </w:rPr>
        <w:t>Dayanak</w:t>
      </w:r>
    </w:p>
    <w:p w:rsidR="00495B3C" w:rsidRPr="00495B3C" w:rsidRDefault="00495B3C" w:rsidP="007E73F0">
      <w:pPr>
        <w:pStyle w:val="AralkYok"/>
        <w:rPr>
          <w:rFonts w:eastAsia="Times New Roman"/>
        </w:rPr>
      </w:pPr>
      <w:r w:rsidRPr="00495B3C">
        <w:rPr>
          <w:rFonts w:eastAsia="Times New Roman"/>
          <w:b/>
          <w:bCs/>
        </w:rPr>
        <w:t>Madde 3-</w:t>
      </w:r>
      <w:r w:rsidRPr="00495B3C">
        <w:rPr>
          <w:rFonts w:eastAsia="Times New Roman"/>
        </w:rPr>
        <w:t xml:space="preserve"> Bu Yönetmelik, 21/5/1986 tarihli ve 3289 sayılı </w:t>
      </w:r>
      <w:r w:rsidRPr="00495B3C">
        <w:rPr>
          <w:rFonts w:eastAsia="Times New Roman"/>
          <w:b/>
          <w:bCs/>
        </w:rPr>
        <w:t xml:space="preserve">(Değişik </w:t>
      </w:r>
      <w:proofErr w:type="gramStart"/>
      <w:r w:rsidRPr="00495B3C">
        <w:rPr>
          <w:rFonts w:eastAsia="Times New Roman"/>
          <w:b/>
          <w:bCs/>
        </w:rPr>
        <w:t>ibare:RG</w:t>
      </w:r>
      <w:proofErr w:type="gramEnd"/>
      <w:r w:rsidRPr="00495B3C">
        <w:rPr>
          <w:rFonts w:eastAsia="Times New Roman"/>
          <w:b/>
          <w:bCs/>
        </w:rPr>
        <w:t xml:space="preserve">-3/4/2012-28253) </w:t>
      </w:r>
      <w:r w:rsidRPr="00495B3C">
        <w:rPr>
          <w:rFonts w:eastAsia="Times New Roman"/>
          <w:u w:val="single"/>
        </w:rPr>
        <w:t>Spor Genel Müdürlüğünün</w:t>
      </w:r>
      <w:r w:rsidRPr="00495B3C">
        <w:rPr>
          <w:rFonts w:eastAsia="Times New Roman"/>
        </w:rPr>
        <w:t xml:space="preserve"> Teşkilat ve Görevleri Hakkında Kanunun 2, 10 ve 22 </w:t>
      </w:r>
      <w:proofErr w:type="spellStart"/>
      <w:r w:rsidRPr="00495B3C">
        <w:rPr>
          <w:rFonts w:eastAsia="Times New Roman"/>
        </w:rPr>
        <w:t>nci</w:t>
      </w:r>
      <w:proofErr w:type="spellEnd"/>
      <w:r w:rsidRPr="00495B3C">
        <w:rPr>
          <w:rFonts w:eastAsia="Times New Roman"/>
        </w:rPr>
        <w:t xml:space="preserve"> maddelerine dayanılarak hazırlanmıştır.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Tanımlar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4-</w:t>
      </w:r>
      <w:r w:rsidRPr="00495B3C">
        <w:rPr>
          <w:rFonts w:asciiTheme="minorHAnsi" w:eastAsia="Times New Roman" w:hAnsiTheme="minorHAnsi" w:cs="Calibri"/>
          <w:color w:val="1C283D"/>
          <w:sz w:val="22"/>
          <w:szCs w:val="22"/>
        </w:rPr>
        <w:t xml:space="preserve"> Bu Yönetmelikte geçen;</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Genel Müdürlük : Spor Genel Müdürlüğünü,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Genel Müdür : Spor Genel Müdürünü,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Federasyon : Spor Genel Müdürlüğü bünyesinde bulunan spor federasyonlarını,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İl Müdürlüğü : </w:t>
      </w: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Gençlik Hizmetleri ve Spor Müdürlüğünü,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İlçe Müdürlüğü : Gençlik Hizmetleri ve Spor İlçe Müdürlüğünü,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Spor Kulübü : Spor Genel Müdürlüğü tarafından tescil edilmiş spor kulübünü,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Özel Beden Eğitimi ve Spor </w:t>
      </w:r>
      <w:proofErr w:type="gramStart"/>
      <w:r w:rsidRPr="00495B3C">
        <w:rPr>
          <w:rFonts w:asciiTheme="minorHAnsi" w:eastAsia="Times New Roman" w:hAnsiTheme="minorHAnsi" w:cs="Calibri"/>
          <w:color w:val="1C283D"/>
          <w:sz w:val="22"/>
          <w:szCs w:val="22"/>
        </w:rPr>
        <w:t>Tesisleri : Gerçek</w:t>
      </w:r>
      <w:proofErr w:type="gramEnd"/>
      <w:r w:rsidRPr="00495B3C">
        <w:rPr>
          <w:rFonts w:asciiTheme="minorHAnsi" w:eastAsia="Times New Roman" w:hAnsiTheme="minorHAnsi" w:cs="Calibri"/>
          <w:color w:val="1C283D"/>
          <w:sz w:val="22"/>
          <w:szCs w:val="22"/>
        </w:rPr>
        <w:t xml:space="preserve"> veya tüzel kişiler tarafından beden eğitimi ve spor yapmak amacıyla açılan tesisleri,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Eğitim Öğretim </w:t>
      </w:r>
      <w:proofErr w:type="gramStart"/>
      <w:r w:rsidRPr="00495B3C">
        <w:rPr>
          <w:rFonts w:asciiTheme="minorHAnsi" w:eastAsia="Times New Roman" w:hAnsiTheme="minorHAnsi" w:cs="Calibri"/>
          <w:color w:val="1C283D"/>
          <w:sz w:val="22"/>
          <w:szCs w:val="22"/>
        </w:rPr>
        <w:t>Kurumları : Her</w:t>
      </w:r>
      <w:proofErr w:type="gramEnd"/>
      <w:r w:rsidRPr="00495B3C">
        <w:rPr>
          <w:rFonts w:asciiTheme="minorHAnsi" w:eastAsia="Times New Roman" w:hAnsiTheme="minorHAnsi" w:cs="Calibri"/>
          <w:color w:val="1C283D"/>
          <w:sz w:val="22"/>
          <w:szCs w:val="22"/>
        </w:rPr>
        <w:t xml:space="preserve"> seviye ve türdeki eğitim ve öğretim kurumlarını,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Kurum ve </w:t>
      </w:r>
      <w:proofErr w:type="gramStart"/>
      <w:r w:rsidRPr="00495B3C">
        <w:rPr>
          <w:rFonts w:asciiTheme="minorHAnsi" w:eastAsia="Times New Roman" w:hAnsiTheme="minorHAnsi" w:cs="Calibri"/>
          <w:color w:val="1C283D"/>
          <w:sz w:val="22"/>
          <w:szCs w:val="22"/>
        </w:rPr>
        <w:t>Kuruluşlar : Bünyesinde</w:t>
      </w:r>
      <w:proofErr w:type="gramEnd"/>
      <w:r w:rsidRPr="00495B3C">
        <w:rPr>
          <w:rFonts w:asciiTheme="minorHAnsi" w:eastAsia="Times New Roman" w:hAnsiTheme="minorHAnsi" w:cs="Calibri"/>
          <w:color w:val="1C283D"/>
          <w:sz w:val="22"/>
          <w:szCs w:val="22"/>
        </w:rPr>
        <w:t xml:space="preserve"> spor faaliyetleri yaptıran kurum ve kuruluşları,</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-23/09/2005-25945) </w:t>
      </w:r>
      <w:r w:rsidRPr="00495B3C">
        <w:rPr>
          <w:rFonts w:asciiTheme="minorHAnsi" w:eastAsia="Times New Roman" w:hAnsiTheme="minorHAnsi" w:cs="Calibri"/>
          <w:color w:val="1C283D"/>
          <w:sz w:val="22"/>
          <w:szCs w:val="22"/>
        </w:rPr>
        <w:t>Lisans: Spor yarışmalarına ve federasyonlarca yapılacak olan diğer faaliyetlere katılacaklara verilen tasdikli belgeyi,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proofErr w:type="gramStart"/>
      <w:r w:rsidRPr="00495B3C">
        <w:rPr>
          <w:rFonts w:asciiTheme="minorHAnsi" w:eastAsia="Times New Roman" w:hAnsiTheme="minorHAnsi" w:cs="Calibri"/>
          <w:color w:val="1C283D"/>
          <w:sz w:val="22"/>
          <w:szCs w:val="22"/>
        </w:rPr>
        <w:t>Tescil : Spor</w:t>
      </w:r>
      <w:proofErr w:type="gramEnd"/>
      <w:r w:rsidRPr="00495B3C">
        <w:rPr>
          <w:rFonts w:asciiTheme="minorHAnsi" w:eastAsia="Times New Roman" w:hAnsiTheme="minorHAnsi" w:cs="Calibri"/>
          <w:color w:val="1C283D"/>
          <w:sz w:val="22"/>
          <w:szCs w:val="22"/>
        </w:rPr>
        <w:t xml:space="preserve"> yarışmalarına katılacakların ilgili spor federasyonuna yaptıracağı kayıt işlemini,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proofErr w:type="gramStart"/>
      <w:r w:rsidRPr="00495B3C">
        <w:rPr>
          <w:rFonts w:asciiTheme="minorHAnsi" w:eastAsia="Times New Roman" w:hAnsiTheme="minorHAnsi" w:cs="Calibri"/>
          <w:color w:val="1C283D"/>
          <w:sz w:val="22"/>
          <w:szCs w:val="22"/>
        </w:rPr>
        <w:lastRenderedPageBreak/>
        <w:t>Vize : Spor</w:t>
      </w:r>
      <w:proofErr w:type="gramEnd"/>
      <w:r w:rsidRPr="00495B3C">
        <w:rPr>
          <w:rFonts w:asciiTheme="minorHAnsi" w:eastAsia="Times New Roman" w:hAnsiTheme="minorHAnsi" w:cs="Calibri"/>
          <w:color w:val="1C283D"/>
          <w:sz w:val="22"/>
          <w:szCs w:val="22"/>
        </w:rPr>
        <w:t xml:space="preserve"> yarışmalarına katılabilmek için lisansın her sezon onaylanması işlemini,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proofErr w:type="gramStart"/>
      <w:r w:rsidRPr="00495B3C">
        <w:rPr>
          <w:rFonts w:asciiTheme="minorHAnsi" w:eastAsia="Times New Roman" w:hAnsiTheme="minorHAnsi" w:cs="Calibri"/>
          <w:color w:val="1C283D"/>
          <w:sz w:val="22"/>
          <w:szCs w:val="22"/>
        </w:rPr>
        <w:t>Transfer : Bir</w:t>
      </w:r>
      <w:proofErr w:type="gramEnd"/>
      <w:r w:rsidRPr="00495B3C">
        <w:rPr>
          <w:rFonts w:asciiTheme="minorHAnsi" w:eastAsia="Times New Roman" w:hAnsiTheme="minorHAnsi" w:cs="Calibri"/>
          <w:color w:val="1C283D"/>
          <w:sz w:val="22"/>
          <w:szCs w:val="22"/>
        </w:rPr>
        <w:t xml:space="preserve"> sporcunun kulüp değiştirmesini,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 </w:t>
      </w:r>
      <w:proofErr w:type="gramStart"/>
      <w:r w:rsidRPr="00495B3C">
        <w:rPr>
          <w:rFonts w:asciiTheme="minorHAnsi" w:eastAsia="Times New Roman" w:hAnsiTheme="minorHAnsi" w:cs="Calibri"/>
          <w:color w:val="1C283D"/>
          <w:sz w:val="22"/>
          <w:szCs w:val="22"/>
        </w:rPr>
        <w:t>Kartı : Beden</w:t>
      </w:r>
      <w:proofErr w:type="gramEnd"/>
      <w:r w:rsidRPr="00495B3C">
        <w:rPr>
          <w:rFonts w:asciiTheme="minorHAnsi" w:eastAsia="Times New Roman" w:hAnsiTheme="minorHAnsi" w:cs="Calibri"/>
          <w:color w:val="1C283D"/>
          <w:sz w:val="22"/>
          <w:szCs w:val="22"/>
        </w:rPr>
        <w:t xml:space="preserve"> eğitimi ve spor çalışmalarına katılacaklara verilen  tasdikli belgeyi,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İlişiksiz </w:t>
      </w:r>
      <w:proofErr w:type="gramStart"/>
      <w:r w:rsidRPr="00495B3C">
        <w:rPr>
          <w:rFonts w:asciiTheme="minorHAnsi" w:eastAsia="Times New Roman" w:hAnsiTheme="minorHAnsi" w:cs="Calibri"/>
          <w:color w:val="1C283D"/>
          <w:sz w:val="22"/>
          <w:szCs w:val="22"/>
        </w:rPr>
        <w:t>Belgesi : Sporcunun</w:t>
      </w:r>
      <w:proofErr w:type="gramEnd"/>
      <w:r w:rsidRPr="00495B3C">
        <w:rPr>
          <w:rFonts w:asciiTheme="minorHAnsi" w:eastAsia="Times New Roman" w:hAnsiTheme="minorHAnsi" w:cs="Calibri"/>
          <w:color w:val="1C283D"/>
          <w:sz w:val="22"/>
          <w:szCs w:val="22"/>
        </w:rPr>
        <w:t xml:space="preserve"> transfer olmadan önceki kulübüyle ilişkisinin kesildiğine dair imzalı ve mühürlü belgeyi,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Sağlık İzin </w:t>
      </w:r>
      <w:proofErr w:type="gramStart"/>
      <w:r w:rsidRPr="00495B3C">
        <w:rPr>
          <w:rFonts w:asciiTheme="minorHAnsi" w:eastAsia="Times New Roman" w:hAnsiTheme="minorHAnsi" w:cs="Calibri"/>
          <w:color w:val="1C283D"/>
          <w:sz w:val="22"/>
          <w:szCs w:val="22"/>
        </w:rPr>
        <w:t>Belgesi : Kişinin</w:t>
      </w:r>
      <w:proofErr w:type="gramEnd"/>
      <w:r w:rsidRPr="00495B3C">
        <w:rPr>
          <w:rFonts w:asciiTheme="minorHAnsi" w:eastAsia="Times New Roman" w:hAnsiTheme="minorHAnsi" w:cs="Calibri"/>
          <w:color w:val="1C283D"/>
          <w:sz w:val="22"/>
          <w:szCs w:val="22"/>
        </w:rPr>
        <w:t xml:space="preserve"> lisans çıkaracağı spor dalında spor yapmasında sağlık olarak bir sakınca bulunmadığına dair  aldığı belgeyi,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w:t>
      </w:r>
      <w:proofErr w:type="gramStart"/>
      <w:r w:rsidRPr="00495B3C">
        <w:rPr>
          <w:rFonts w:asciiTheme="minorHAnsi" w:eastAsia="Times New Roman" w:hAnsiTheme="minorHAnsi" w:cs="Calibri"/>
          <w:color w:val="1C283D"/>
          <w:sz w:val="22"/>
          <w:szCs w:val="22"/>
        </w:rPr>
        <w:t>ifade</w:t>
      </w:r>
      <w:proofErr w:type="gramEnd"/>
      <w:r w:rsidRPr="00495B3C">
        <w:rPr>
          <w:rFonts w:asciiTheme="minorHAnsi" w:eastAsia="Times New Roman" w:hAnsiTheme="minorHAnsi" w:cs="Calibri"/>
          <w:color w:val="1C283D"/>
          <w:sz w:val="22"/>
          <w:szCs w:val="22"/>
        </w:rPr>
        <w:t xml:space="preserve"> eder. </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b/>
          <w:bCs/>
          <w:color w:val="1C283D"/>
          <w:sz w:val="22"/>
          <w:szCs w:val="22"/>
        </w:rPr>
      </w:pP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İKİNCİ BÖLÜM</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Esas Hükümler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Spor Müsabakalarında Lisans Uygulaması</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5- (</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Düzenlenen spor yarışmalarına katılabilmek için, bu Yönetmelik hükümlerine göre lisans alınması ve bu lisansların her sezon il müdürlüklerine veya federasyonlara vize ettirilmesi zorunludur (Ek-1). İl müdürlükleri ve spor federasyonları dışında verilen lisanslar geçersizdir.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Spor kulüpleri adına kayıtlı olmayan sporcular kendi adlarına il müdürlüğünden ferdî sporcu lisansı alabilirler ve her yıl bu lisanslarını il müdürlüklerine vize ettirebilirler.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İlk defa ferdî sporcu lisansı çıkaran sporcular hiç beklemeksizin kulüp adına lisans çıkarabilirler. Kulüp adına lisans çıkaran sporcular kulübünden ilişkisini keserek tescil sürelerini beklemeksizin ferdî sporcu lisansı çıkarabilirler. Kulübün sporcuya ilişkisiz belgesi vermemesi hâlinde sporcu kulübünden istifa ederek (Ek-8) ferdî lisans alabilir. Kulüp adına lisans çıkardıktan sonra ferdî sporculuğa dönen ve tekrar kulüp adına lisans çıkarmak isteyen sporcular Ek-3’te belirtilen tescil sürelerini doldurmadan kulüp adına lisans çıkaramazlar.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Eğitim ve öğretim kurumları, özel beden eğitimi ve spor tesisleri ile diğer kurum ve kuruluşlar için il müdürlüklerince düzenlenen spor kartları (Ek-9) federasyonların il müdürlüklerinde düzenledikleri spor yarışmaları için çıkarılan lisanslardan ayrı değerlendirilir.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Her spor dalı için ayrı </w:t>
      </w:r>
      <w:proofErr w:type="spellStart"/>
      <w:r w:rsidRPr="00495B3C">
        <w:rPr>
          <w:rFonts w:asciiTheme="minorHAnsi" w:eastAsia="Times New Roman" w:hAnsiTheme="minorHAnsi" w:cs="Calibri"/>
          <w:color w:val="1C283D"/>
          <w:sz w:val="22"/>
          <w:szCs w:val="22"/>
        </w:rPr>
        <w:t>ayrı</w:t>
      </w:r>
      <w:proofErr w:type="spellEnd"/>
      <w:r w:rsidRPr="00495B3C">
        <w:rPr>
          <w:rFonts w:asciiTheme="minorHAnsi" w:eastAsia="Times New Roman" w:hAnsiTheme="minorHAnsi" w:cs="Calibri"/>
          <w:color w:val="1C283D"/>
          <w:sz w:val="22"/>
          <w:szCs w:val="22"/>
        </w:rPr>
        <w:t xml:space="preserve"> lisans düzenlenir. Sporcu aynı spor dalında olmamak şartıyla, sporcusu bulunduğu kulüpte yapmak istediği spor dalı yok ise; kulübünün iznini almak kaydıyla birden fazla kulübün sporcusu olabilir. Ancak, mensubu olduğu spor kulübünde sporcunun yapmak istediği </w:t>
      </w:r>
      <w:proofErr w:type="gramStart"/>
      <w:r w:rsidRPr="00495B3C">
        <w:rPr>
          <w:rFonts w:asciiTheme="minorHAnsi" w:eastAsia="Times New Roman" w:hAnsiTheme="minorHAnsi" w:cs="Calibri"/>
          <w:color w:val="1C283D"/>
          <w:sz w:val="22"/>
          <w:szCs w:val="22"/>
        </w:rPr>
        <w:t>branş</w:t>
      </w:r>
      <w:proofErr w:type="gramEnd"/>
      <w:r w:rsidRPr="00495B3C">
        <w:rPr>
          <w:rFonts w:asciiTheme="minorHAnsi" w:eastAsia="Times New Roman" w:hAnsiTheme="minorHAnsi" w:cs="Calibri"/>
          <w:color w:val="1C283D"/>
          <w:sz w:val="22"/>
          <w:szCs w:val="22"/>
        </w:rPr>
        <w:t xml:space="preserve"> var ise bir başka kulüp adına lisans çıkaramaz.</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altıncı </w:t>
      </w:r>
      <w:proofErr w:type="gramStart"/>
      <w:r w:rsidRPr="00495B3C">
        <w:rPr>
          <w:rFonts w:asciiTheme="minorHAnsi" w:eastAsia="Times New Roman" w:hAnsiTheme="minorHAnsi" w:cs="Calibri"/>
          <w:b/>
          <w:bCs/>
          <w:color w:val="1C283D"/>
          <w:sz w:val="22"/>
          <w:szCs w:val="22"/>
        </w:rPr>
        <w:t>fıkra:RG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xml:space="preserve"> Sporcu takım oyununu gerektirmeyen spor dallarında spor kulübünün taahhüt ettiği branşların dışında bir branşta spor yapmak istiyor ise kulüp sporcusu olsa dahi ferdi lisans çıkartabilir. Kulübünün söz konusu </w:t>
      </w:r>
      <w:proofErr w:type="gramStart"/>
      <w:r w:rsidRPr="00495B3C">
        <w:rPr>
          <w:rFonts w:asciiTheme="minorHAnsi" w:eastAsia="Times New Roman" w:hAnsiTheme="minorHAnsi" w:cs="Calibri"/>
          <w:color w:val="1C283D"/>
          <w:sz w:val="22"/>
          <w:szCs w:val="22"/>
        </w:rPr>
        <w:t>branşı</w:t>
      </w:r>
      <w:proofErr w:type="gramEnd"/>
      <w:r w:rsidRPr="00495B3C">
        <w:rPr>
          <w:rFonts w:asciiTheme="minorHAnsi" w:eastAsia="Times New Roman" w:hAnsiTheme="minorHAnsi" w:cs="Calibri"/>
          <w:color w:val="1C283D"/>
          <w:sz w:val="22"/>
          <w:szCs w:val="22"/>
        </w:rPr>
        <w:t xml:space="preserve"> taahhüt etmesi halinde sporcuya ait ferdi lisans kulüp lisansına dönüştürülür.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lastRenderedPageBreak/>
        <w:t>Ligleri bulunan federasyonlar, bu liglerde yer alan sporcuların lisans, tescil, vize, transfer, geçici transfer ve sözleşmeleri ile ilgili usul ve esasları hazırlayacakları talimat ile belirlerler. Bu esasları içeren talimat federasyon başkanının teklifi ve Genel Müdürün onayı ile uygulamaya konulur.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w:t>
      </w:r>
      <w:proofErr w:type="gramStart"/>
      <w:r w:rsidRPr="00495B3C">
        <w:rPr>
          <w:rFonts w:asciiTheme="minorHAnsi" w:eastAsia="Times New Roman" w:hAnsiTheme="minorHAnsi" w:cs="Calibri"/>
          <w:b/>
          <w:bCs/>
          <w:color w:val="1C283D"/>
          <w:sz w:val="22"/>
          <w:szCs w:val="22"/>
        </w:rPr>
        <w:t>ibare:RG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u w:val="single"/>
        </w:rPr>
        <w:t>Bağımsız</w:t>
      </w:r>
      <w:r w:rsidRPr="00495B3C">
        <w:rPr>
          <w:rFonts w:asciiTheme="minorHAnsi" w:eastAsia="Times New Roman" w:hAnsiTheme="minorHAnsi" w:cs="Calibri"/>
          <w:b/>
          <w:bCs/>
          <w:color w:val="1C283D"/>
          <w:sz w:val="22"/>
          <w:szCs w:val="22"/>
        </w:rPr>
        <w:t xml:space="preserve"> </w:t>
      </w:r>
      <w:r w:rsidRPr="00495B3C">
        <w:rPr>
          <w:rFonts w:asciiTheme="minorHAnsi" w:eastAsia="Times New Roman" w:hAnsiTheme="minorHAnsi" w:cs="Calibri"/>
          <w:color w:val="1C283D"/>
          <w:sz w:val="22"/>
          <w:szCs w:val="22"/>
        </w:rPr>
        <w:t>federasyonların talepleri hâlinde sporcu lisans, tescil, vize ve transfer işlemleri bu Yönetmelik hükümlerine göre yürütülür.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Spor Federasyonlarının Lisans İşlemleri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6-</w:t>
      </w:r>
      <w:r w:rsidRPr="00495B3C">
        <w:rPr>
          <w:rFonts w:asciiTheme="minorHAnsi" w:eastAsia="Times New Roman" w:hAnsiTheme="minorHAnsi" w:cs="Calibri"/>
          <w:color w:val="1C283D"/>
          <w:sz w:val="22"/>
          <w:szCs w:val="22"/>
        </w:rPr>
        <w:t xml:space="preserve"> </w:t>
      </w:r>
      <w:r w:rsidRPr="00495B3C">
        <w:rPr>
          <w:rFonts w:asciiTheme="minorHAnsi" w:eastAsia="Times New Roman" w:hAnsiTheme="minorHAnsi" w:cs="Calibri"/>
          <w:b/>
          <w:bCs/>
          <w:color w:val="1C283D"/>
          <w:sz w:val="22"/>
          <w:szCs w:val="22"/>
        </w:rPr>
        <w:t xml:space="preserve">(Değişik birinci </w:t>
      </w:r>
      <w:proofErr w:type="gramStart"/>
      <w:r w:rsidRPr="00495B3C">
        <w:rPr>
          <w:rFonts w:asciiTheme="minorHAnsi" w:eastAsia="Times New Roman" w:hAnsiTheme="minorHAnsi" w:cs="Calibri"/>
          <w:b/>
          <w:bCs/>
          <w:color w:val="1C283D"/>
          <w:sz w:val="22"/>
          <w:szCs w:val="22"/>
        </w:rPr>
        <w:t>fıkra:RG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Spor federasyonlarının faaliyette bulundukları spor dallarına göre lisans çıkarabilmeleri için gerekli asgarî yaş ile tescil süreleri Ek-3’te belirtilmiştir.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birinci </w:t>
      </w:r>
      <w:proofErr w:type="gramStart"/>
      <w:r w:rsidRPr="00495B3C">
        <w:rPr>
          <w:rFonts w:asciiTheme="minorHAnsi" w:eastAsia="Times New Roman" w:hAnsiTheme="minorHAnsi" w:cs="Calibri"/>
          <w:b/>
          <w:bCs/>
          <w:color w:val="1C283D"/>
          <w:sz w:val="22"/>
          <w:szCs w:val="22"/>
        </w:rPr>
        <w:t>cümle:RG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xml:space="preserve"> Lisans çıkarmak isteyen sporcunun aşağıdaki belgeler ile birlikte bağlı bulunduğu il müdürlüğüne müracaat etmesi gerekmektedir.</w:t>
      </w:r>
      <w:r w:rsidRPr="00495B3C">
        <w:rPr>
          <w:rFonts w:asciiTheme="minorHAnsi" w:eastAsia="Times New Roman" w:hAnsiTheme="minorHAnsi" w:cs="Calibri"/>
          <w:b/>
          <w:bCs/>
          <w:color w:val="1C283D"/>
          <w:sz w:val="22"/>
          <w:szCs w:val="22"/>
        </w:rPr>
        <w:t xml:space="preserve"> (Değişik ikinci </w:t>
      </w:r>
      <w:proofErr w:type="gramStart"/>
      <w:r w:rsidRPr="00495B3C">
        <w:rPr>
          <w:rFonts w:asciiTheme="minorHAnsi" w:eastAsia="Times New Roman" w:hAnsiTheme="minorHAnsi" w:cs="Calibri"/>
          <w:b/>
          <w:bCs/>
          <w:color w:val="1C283D"/>
          <w:sz w:val="22"/>
          <w:szCs w:val="22"/>
        </w:rPr>
        <w:t>cümle:RG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xml:space="preserve"> Belgelerin kulüp veya ferdi sporcu tarafından daktilo ya da bilgisayar ile doldurulması şarttır.</w:t>
      </w:r>
      <w:r w:rsidRPr="00495B3C">
        <w:rPr>
          <w:rFonts w:asciiTheme="minorHAnsi" w:eastAsia="Times New Roman" w:hAnsiTheme="minorHAnsi" w:cs="Calibri"/>
          <w:b/>
          <w:bCs/>
          <w:color w:val="1C283D"/>
          <w:sz w:val="22"/>
          <w:szCs w:val="22"/>
        </w:rPr>
        <w:t xml:space="preserve"> (Değişik üçüncü </w:t>
      </w:r>
      <w:proofErr w:type="gramStart"/>
      <w:r w:rsidRPr="00495B3C">
        <w:rPr>
          <w:rFonts w:asciiTheme="minorHAnsi" w:eastAsia="Times New Roman" w:hAnsiTheme="minorHAnsi" w:cs="Calibri"/>
          <w:b/>
          <w:bCs/>
          <w:color w:val="1C283D"/>
          <w:sz w:val="22"/>
          <w:szCs w:val="22"/>
        </w:rPr>
        <w:t>cümle:RG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xml:space="preserve">  </w:t>
      </w:r>
      <w:r w:rsidRPr="00495B3C">
        <w:rPr>
          <w:rFonts w:asciiTheme="minorHAnsi" w:eastAsia="Times New Roman" w:hAnsiTheme="minorHAnsi" w:cs="Calibri"/>
          <w:b/>
          <w:bCs/>
          <w:color w:val="1C283D"/>
          <w:sz w:val="22"/>
          <w:szCs w:val="22"/>
        </w:rPr>
        <w:t xml:space="preserve">(Değişik ibare:RG-3/4/2012-28253) </w:t>
      </w:r>
      <w:r w:rsidRPr="00495B3C">
        <w:rPr>
          <w:rFonts w:asciiTheme="minorHAnsi" w:eastAsia="Times New Roman" w:hAnsiTheme="minorHAnsi" w:cs="Calibri"/>
          <w:color w:val="1C283D"/>
          <w:sz w:val="22"/>
          <w:szCs w:val="22"/>
          <w:u w:val="single"/>
        </w:rPr>
        <w:t>Bağımsız</w:t>
      </w:r>
      <w:r w:rsidRPr="00495B3C">
        <w:rPr>
          <w:rFonts w:asciiTheme="minorHAnsi" w:eastAsia="Times New Roman" w:hAnsiTheme="minorHAnsi" w:cs="Calibri"/>
          <w:color w:val="1C283D"/>
          <w:sz w:val="22"/>
          <w:szCs w:val="22"/>
        </w:rPr>
        <w:t xml:space="preserve"> spor federasyonları, sporcu lisans işlemlerinden ücret alınmasını kararlaştırabilirler.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a) </w:t>
      </w:r>
      <w:r w:rsidRPr="00495B3C">
        <w:rPr>
          <w:rFonts w:asciiTheme="minorHAnsi" w:eastAsia="Times New Roman" w:hAnsiTheme="minorHAnsi" w:cs="Calibri"/>
          <w:b/>
          <w:bCs/>
          <w:color w:val="1C283D"/>
          <w:sz w:val="22"/>
          <w:szCs w:val="22"/>
        </w:rPr>
        <w:t xml:space="preserve"> (</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xml:space="preserve">T.C. kimlik numarası beyanı.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b) </w:t>
      </w:r>
      <w:r w:rsidRPr="00495B3C">
        <w:rPr>
          <w:rFonts w:asciiTheme="minorHAnsi" w:eastAsia="Times New Roman" w:hAnsiTheme="minorHAnsi" w:cs="Calibri"/>
          <w:b/>
          <w:color w:val="1C283D"/>
          <w:sz w:val="22"/>
          <w:szCs w:val="22"/>
        </w:rPr>
        <w:t>(</w:t>
      </w:r>
      <w:proofErr w:type="gramStart"/>
      <w:r w:rsidRPr="00495B3C">
        <w:rPr>
          <w:rFonts w:asciiTheme="minorHAnsi" w:eastAsia="Times New Roman" w:hAnsiTheme="minorHAnsi" w:cs="Calibri"/>
          <w:b/>
          <w:color w:val="1C283D"/>
          <w:sz w:val="22"/>
          <w:szCs w:val="22"/>
        </w:rPr>
        <w:t>Değişik:RG</w:t>
      </w:r>
      <w:proofErr w:type="gramEnd"/>
      <w:r w:rsidRPr="00495B3C">
        <w:rPr>
          <w:rFonts w:asciiTheme="minorHAnsi" w:eastAsia="Times New Roman" w:hAnsiTheme="minorHAnsi" w:cs="Calibri"/>
          <w:b/>
          <w:color w:val="1C283D"/>
          <w:sz w:val="22"/>
          <w:szCs w:val="22"/>
        </w:rPr>
        <w:t xml:space="preserve">-1/12/2012-28484) </w:t>
      </w:r>
      <w:r w:rsidRPr="00495B3C">
        <w:rPr>
          <w:rFonts w:asciiTheme="minorHAnsi" w:eastAsia="Times New Roman" w:hAnsiTheme="minorHAnsi" w:cs="Calibri"/>
          <w:color w:val="1C283D"/>
          <w:sz w:val="22"/>
          <w:szCs w:val="22"/>
        </w:rPr>
        <w:t xml:space="preserve">Kulüp lisansı için 3 adet, ferdi sporcular için 2 adet vesikalık fotoğraf,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c) </w:t>
      </w: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18 yaşından küçükler için Veli İzin Belgesi (Ek-4) (Veli İzin Belgesinin birden fazla verilmesi hâlinde ilk tarihi taşıyan belge geçerli olup, Veli İzin Belgesinin spor kulübü yetkilisi tarafından tasdik edilmiş ve imzalanmış olması gerekir. Veli İzin Belgesinin doğruluğundan spor kulübü sorumludur.</w:t>
      </w:r>
      <w:proofErr w:type="gramStart"/>
      <w:r w:rsidRPr="00495B3C">
        <w:rPr>
          <w:rFonts w:asciiTheme="minorHAnsi" w:eastAsia="Times New Roman" w:hAnsiTheme="minorHAnsi" w:cs="Calibri"/>
          <w:color w:val="1C283D"/>
          <w:sz w:val="22"/>
          <w:szCs w:val="22"/>
        </w:rPr>
        <w:t>)</w:t>
      </w:r>
      <w:proofErr w:type="gramEnd"/>
      <w:r w:rsidRPr="00495B3C">
        <w:rPr>
          <w:rFonts w:asciiTheme="minorHAnsi" w:eastAsia="Times New Roman" w:hAnsiTheme="minorHAnsi" w:cs="Calibri"/>
          <w:color w:val="1C283D"/>
          <w:sz w:val="22"/>
          <w:szCs w:val="22"/>
        </w:rPr>
        <w:t>,</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d) Sağlık izin belgesi (EK-5).</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e)Kulüp adına lisans alacaklar için iki </w:t>
      </w:r>
      <w:proofErr w:type="gramStart"/>
      <w:r w:rsidRPr="00495B3C">
        <w:rPr>
          <w:rFonts w:asciiTheme="minorHAnsi" w:eastAsia="Times New Roman" w:hAnsiTheme="minorHAnsi" w:cs="Calibri"/>
          <w:color w:val="1C283D"/>
          <w:sz w:val="22"/>
          <w:szCs w:val="22"/>
        </w:rPr>
        <w:t>adet,ferdi</w:t>
      </w:r>
      <w:proofErr w:type="gramEnd"/>
      <w:r w:rsidRPr="00495B3C">
        <w:rPr>
          <w:rFonts w:asciiTheme="minorHAnsi" w:eastAsia="Times New Roman" w:hAnsiTheme="minorHAnsi" w:cs="Calibri"/>
          <w:color w:val="1C283D"/>
          <w:sz w:val="22"/>
          <w:szCs w:val="22"/>
        </w:rPr>
        <w:t xml:space="preserve"> lisans alacaklar için bir adet tescil fişi (EK-2).</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Federasyonlar faaliyette bulundukları spor dalı özelliğine göre lisans başvurularında başka belgeler isteyebilirler.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İl müdürlüğünce yukarıda belirtilen belgelerle birlikte müracaat edenlere, kulüp adına veya ferdi lisans bilgisayarda hazırlanır ve tescil işlemi tamamlanır.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Sporculara lisans numarası, lisans aldığı (il kodu-01) den başlayarak branş itibarıyla ayrı </w:t>
      </w:r>
      <w:proofErr w:type="spellStart"/>
      <w:r w:rsidRPr="00495B3C">
        <w:rPr>
          <w:rFonts w:asciiTheme="minorHAnsi" w:eastAsia="Times New Roman" w:hAnsiTheme="minorHAnsi" w:cs="Calibri"/>
          <w:color w:val="1C283D"/>
          <w:sz w:val="22"/>
          <w:szCs w:val="22"/>
        </w:rPr>
        <w:t>ayrı</w:t>
      </w:r>
      <w:proofErr w:type="spellEnd"/>
      <w:r w:rsidRPr="00495B3C">
        <w:rPr>
          <w:rFonts w:asciiTheme="minorHAnsi" w:eastAsia="Times New Roman" w:hAnsiTheme="minorHAnsi" w:cs="Calibri"/>
          <w:color w:val="1C283D"/>
          <w:sz w:val="22"/>
          <w:szCs w:val="22"/>
        </w:rPr>
        <w:t xml:space="preserve"> bilgisayar tarafından </w:t>
      </w:r>
      <w:proofErr w:type="gramStart"/>
      <w:r w:rsidRPr="00495B3C">
        <w:rPr>
          <w:rFonts w:asciiTheme="minorHAnsi" w:eastAsia="Times New Roman" w:hAnsiTheme="minorHAnsi" w:cs="Calibri"/>
          <w:color w:val="1C283D"/>
          <w:sz w:val="22"/>
          <w:szCs w:val="22"/>
        </w:rPr>
        <w:t>verilir,bu</w:t>
      </w:r>
      <w:proofErr w:type="gramEnd"/>
      <w:r w:rsidRPr="00495B3C">
        <w:rPr>
          <w:rFonts w:asciiTheme="minorHAnsi" w:eastAsia="Times New Roman" w:hAnsiTheme="minorHAnsi" w:cs="Calibri"/>
          <w:color w:val="1C283D"/>
          <w:sz w:val="22"/>
          <w:szCs w:val="22"/>
        </w:rPr>
        <w:t xml:space="preserve"> numara değişmez.</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Sporcu tescil fişlerinin</w:t>
      </w:r>
      <w:r w:rsidRPr="00495B3C">
        <w:rPr>
          <w:rFonts w:asciiTheme="minorHAnsi" w:eastAsia="Times New Roman" w:hAnsiTheme="minorHAnsi" w:cs="Calibri"/>
          <w:b/>
          <w:bCs/>
          <w:color w:val="1C283D"/>
          <w:sz w:val="22"/>
          <w:szCs w:val="22"/>
        </w:rPr>
        <w:t xml:space="preserve"> </w:t>
      </w:r>
      <w:r w:rsidRPr="00495B3C">
        <w:rPr>
          <w:rFonts w:asciiTheme="minorHAnsi" w:eastAsia="Times New Roman" w:hAnsiTheme="minorHAnsi" w:cs="Calibri"/>
          <w:color w:val="1C283D"/>
          <w:sz w:val="22"/>
          <w:szCs w:val="22"/>
        </w:rPr>
        <w:t>bir adedi kulüp sporcusu ise spor kulübüne verilir, bir adedi de il müdürlüğünde saklanır.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w:t>
      </w:r>
      <w:proofErr w:type="gramStart"/>
      <w:r w:rsidRPr="00495B3C">
        <w:rPr>
          <w:rFonts w:asciiTheme="minorHAnsi" w:eastAsia="Times New Roman" w:hAnsiTheme="minorHAnsi" w:cs="Calibri"/>
          <w:b/>
          <w:bCs/>
          <w:color w:val="1C283D"/>
          <w:sz w:val="22"/>
          <w:szCs w:val="22"/>
        </w:rPr>
        <w:t>fıkra:RG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Yarışma anında lisansını kaybeden sporcu, yarışmanın yapıldığı il müdürlüğünden; diğer zamanlarda lisansını kaybeden sporcu, herhangi bir il müdürlüğünden lisans çıkarabilir. Zayi nedeniyle lisans çıkarmak isteyen sporcunun, başvuru sırasında kimlik kartını ibraz etmesi zorunludur.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b/>
          <w:color w:val="1C283D"/>
          <w:sz w:val="22"/>
          <w:szCs w:val="22"/>
        </w:rPr>
      </w:pPr>
      <w:r w:rsidRPr="00495B3C">
        <w:rPr>
          <w:rFonts w:asciiTheme="minorHAnsi" w:eastAsia="Times New Roman" w:hAnsiTheme="minorHAnsi" w:cs="Calibri"/>
          <w:b/>
          <w:color w:val="1C283D"/>
          <w:sz w:val="22"/>
          <w:szCs w:val="22"/>
        </w:rPr>
        <w:t xml:space="preserve">Eğitim ve öğretim kurumları lisansı </w:t>
      </w:r>
    </w:p>
    <w:p w:rsidR="00495B3C" w:rsidRPr="00495B3C" w:rsidRDefault="00495B3C" w:rsidP="00495B3C">
      <w:pPr>
        <w:spacing w:before="100" w:beforeAutospacing="1" w:after="100" w:afterAutospacing="1" w:line="240" w:lineRule="atLeast"/>
        <w:ind w:firstLine="540"/>
        <w:rPr>
          <w:rFonts w:asciiTheme="minorHAnsi" w:eastAsia="Times New Roman" w:hAnsiTheme="minorHAnsi" w:cs="Calibri"/>
          <w:b/>
          <w:color w:val="1C283D"/>
          <w:sz w:val="22"/>
          <w:szCs w:val="22"/>
        </w:rPr>
      </w:pPr>
      <w:r w:rsidRPr="00495B3C">
        <w:rPr>
          <w:rFonts w:asciiTheme="minorHAnsi" w:eastAsia="Times New Roman" w:hAnsiTheme="minorHAnsi" w:cs="Calibri"/>
          <w:b/>
          <w:color w:val="1C283D"/>
          <w:sz w:val="22"/>
          <w:szCs w:val="22"/>
        </w:rPr>
        <w:lastRenderedPageBreak/>
        <w:t>MADDE 7 –</w:t>
      </w:r>
      <w:r w:rsidRPr="00495B3C">
        <w:rPr>
          <w:rFonts w:asciiTheme="minorHAnsi" w:eastAsia="Times New Roman" w:hAnsiTheme="minorHAnsi" w:cs="Calibri"/>
          <w:color w:val="1C283D"/>
          <w:sz w:val="22"/>
          <w:szCs w:val="22"/>
        </w:rPr>
        <w:t xml:space="preserve"> </w:t>
      </w:r>
      <w:r w:rsidRPr="00495B3C">
        <w:rPr>
          <w:rFonts w:asciiTheme="minorHAnsi" w:eastAsia="Times New Roman" w:hAnsiTheme="minorHAnsi" w:cs="Calibri"/>
          <w:b/>
          <w:color w:val="1C283D"/>
          <w:sz w:val="22"/>
          <w:szCs w:val="22"/>
        </w:rPr>
        <w:t xml:space="preserve">(Başlığı ile birlikte </w:t>
      </w:r>
      <w:proofErr w:type="gramStart"/>
      <w:r w:rsidRPr="00495B3C">
        <w:rPr>
          <w:rFonts w:asciiTheme="minorHAnsi" w:eastAsia="Times New Roman" w:hAnsiTheme="minorHAnsi" w:cs="Calibri"/>
          <w:b/>
          <w:color w:val="1C283D"/>
          <w:sz w:val="22"/>
          <w:szCs w:val="22"/>
        </w:rPr>
        <w:t>değişik:RG</w:t>
      </w:r>
      <w:proofErr w:type="gramEnd"/>
      <w:r w:rsidRPr="00495B3C">
        <w:rPr>
          <w:rFonts w:asciiTheme="minorHAnsi" w:eastAsia="Times New Roman" w:hAnsiTheme="minorHAnsi" w:cs="Calibri"/>
          <w:b/>
          <w:color w:val="1C283D"/>
          <w:sz w:val="22"/>
          <w:szCs w:val="22"/>
        </w:rPr>
        <w:t xml:space="preserve">-1/12/2012-28484)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Eğitim ve öğretim kurumlarınca yapılacak olan yarışmalara katılabilmek için öğrenci lisansı alınması gerekir.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Öğrenci lisansı için istenecek belgeler şunlardır;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a) Bağlı bulundukları eğitim kurumundan alacakları öğrenci olduklarına dair belge,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b) Sağlık izin belgesi,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c) 18 yaşından küçük olanlardan Ek-4’te yer alan veli izin belgesi,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ç) T.C. kimlik numarası beyanı ile 2 adet fotoğraf.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Eğitim ve öğretim kurumları faaliyetin özelliğine göre başvurularda farklı belgeler isteyebilir.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İl müdürlüğüne yukarıda belirtilen belgelerle birlikte müracaat edenlere öğrenci lisansı elektronik ortamda hazırlanır ve tescil işlemi tamamlanır.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Bu maddeye göre çıkarılan lisans numaraları elektronik ortamda verilebilir.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Lisansını bir yıldan fazla kullanacaklar her sezon il müdürlüklerine vize yaptırmak zorundadır.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Vize İşlemleri ve Sezon Tespiti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8-</w:t>
      </w:r>
      <w:r w:rsidRPr="00495B3C">
        <w:rPr>
          <w:rFonts w:asciiTheme="minorHAnsi" w:eastAsia="Times New Roman" w:hAnsiTheme="minorHAnsi" w:cs="Calibri"/>
          <w:color w:val="1C283D"/>
          <w:sz w:val="22"/>
          <w:szCs w:val="22"/>
        </w:rPr>
        <w:t xml:space="preserve"> Spor yarışmalarına katılacakların lisanslarını her sezon bağlı bulundukları il müdürlüğüne vize ettirmeleri zorunludur. Vize işlemleri (EK-3)listede belirtilen sezon başlangıç ve bitiş tarihleri arasında yapılır.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Vize işlemleri için sağlık izin belgesi ve eski lisansının il müdürlüğüne verilmesi gerekmektedir.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Sporcuların Transfer İşlemleri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9-(</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Sporcular, lisanslı bulundukları spor kulüplerinden bu Yönetmelikte belirtilen şartlara uymak suretiyle başka bir kulübe bir sezonda bir defa transfer yapabilirler.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ikinci </w:t>
      </w:r>
      <w:proofErr w:type="gramStart"/>
      <w:r w:rsidRPr="00495B3C">
        <w:rPr>
          <w:rFonts w:asciiTheme="minorHAnsi" w:eastAsia="Times New Roman" w:hAnsiTheme="minorHAnsi" w:cs="Calibri"/>
          <w:b/>
          <w:bCs/>
          <w:color w:val="1C283D"/>
          <w:sz w:val="22"/>
          <w:szCs w:val="22"/>
        </w:rPr>
        <w:t>fıkra:RG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xml:space="preserve"> Ancak, kulüpleri kapanan sporcular sezon içerisinde eski kulüpleri adına yarışmalara katılmış olsalar dahi sezon sonunu beklemeden bir başka kulüp adına lisans çıkartabilirler. Ayrıca, aralıksız olarak üç yıl üst üste lisansı vize edilmeyen sporcunun herhangi bir bedel ödemeksizin kulübüyle ilişkisi kesilmiş olur.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üçüncü </w:t>
      </w:r>
      <w:proofErr w:type="gramStart"/>
      <w:r w:rsidRPr="00495B3C">
        <w:rPr>
          <w:rFonts w:asciiTheme="minorHAnsi" w:eastAsia="Times New Roman" w:hAnsiTheme="minorHAnsi" w:cs="Calibri"/>
          <w:b/>
          <w:bCs/>
          <w:color w:val="1C283D"/>
          <w:sz w:val="22"/>
          <w:szCs w:val="22"/>
        </w:rPr>
        <w:t>fıkra:RG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Kulübünden  ilişiksiz belgesi alan sporcular bu belgeyi ilk üç ay içerisinde bağlı bulundukları il müdürlüğüne tasdik ettirmeleri halinde her zaman kullanabilirler. Aksi durumlarda sporcunun eski kulübüyle ilişkisi kesilmiş sayılmaz. Bu durumda olanlar transfer olabilmek için tekrar ilişiksiz belgesi almak zorundadır.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Sporcuların transferleri;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lastRenderedPageBreak/>
        <w:t>a) Normal transfer işlemleri: Bir spor kulübünden ilişiksiz belgesi ile il müdürlüğünden taahhütname almak şartıyla bir sezonda bir defa transfer yapılabilir. Bu sporcunun eski kulübü adına lisansının vize edilmiş olması ve yarışma takım listesinde adlarının bulunması transfer yapmalarına engel değildir. Bu şekilde transfer yapacak sporcunun transfer yaptığı sezon içerisinde fiilen yarışmaya katılmamış olması şarttır. Normal transferde aşağıdaki belgeler istenir: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1) 18 yaşından küçük olanlar için Veli İzin Belgesi (Ek-4),</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2) Sporcuya kulübünce verilecek ilişiksiz belgesi (Ek-6),</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3) Transfer yapacağı sezonda resmî yarışmalarda kulübünü temsilen yer almadığına dair il müdürlüğünden alınacak taahhütname (Ek-7).</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b) </w:t>
      </w: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xml:space="preserve"> Serbest transfer işlemleri; (EK-3)’</w:t>
      </w:r>
      <w:proofErr w:type="spellStart"/>
      <w:r w:rsidRPr="00495B3C">
        <w:rPr>
          <w:rFonts w:asciiTheme="minorHAnsi" w:eastAsia="Times New Roman" w:hAnsiTheme="minorHAnsi" w:cs="Calibri"/>
          <w:color w:val="1C283D"/>
          <w:sz w:val="22"/>
          <w:szCs w:val="22"/>
        </w:rPr>
        <w:t>te</w:t>
      </w:r>
      <w:proofErr w:type="spellEnd"/>
      <w:r w:rsidRPr="00495B3C">
        <w:rPr>
          <w:rFonts w:asciiTheme="minorHAnsi" w:eastAsia="Times New Roman" w:hAnsiTheme="minorHAnsi" w:cs="Calibri"/>
          <w:color w:val="1C283D"/>
          <w:sz w:val="22"/>
          <w:szCs w:val="22"/>
        </w:rPr>
        <w:t xml:space="preserve"> belirtilen tescil sürelerini tamamlamış ve yaş sınırını bitirmiş veya yirmi dört yaşını bitiren sporcular bu şartlardan birisini taşıması halinde durumlarını il müdürlüklerinden alacakları bir yazı ile belgeleyerek lisanslı oldukları kulübün iznine bakılmaksızın federasyonca belirlenecek olan ilişiksiz belgesi bedelini kulübüne yatırmak şartıyla başka bir kulübe transfer olabilir.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xml:space="preserve">(Değişik </w:t>
      </w:r>
      <w:proofErr w:type="gramStart"/>
      <w:r w:rsidRPr="00495B3C">
        <w:rPr>
          <w:rFonts w:asciiTheme="minorHAnsi" w:eastAsia="Times New Roman" w:hAnsiTheme="minorHAnsi" w:cs="Calibri"/>
          <w:b/>
          <w:bCs/>
          <w:color w:val="1C283D"/>
          <w:sz w:val="22"/>
          <w:szCs w:val="22"/>
        </w:rPr>
        <w:t>fıkra:RG</w:t>
      </w:r>
      <w:proofErr w:type="gramEnd"/>
      <w:r w:rsidRPr="00495B3C">
        <w:rPr>
          <w:rFonts w:asciiTheme="minorHAnsi" w:eastAsia="Times New Roman" w:hAnsiTheme="minorHAnsi" w:cs="Calibri"/>
          <w:b/>
          <w:bCs/>
          <w:color w:val="1C283D"/>
          <w:sz w:val="22"/>
          <w:szCs w:val="22"/>
        </w:rPr>
        <w:t>-14/12/2009-27432)</w:t>
      </w:r>
      <w:r w:rsidRPr="00495B3C">
        <w:rPr>
          <w:rFonts w:asciiTheme="minorHAnsi" w:eastAsia="Times New Roman" w:hAnsiTheme="minorHAnsi" w:cs="Calibri"/>
          <w:color w:val="1C283D"/>
          <w:sz w:val="22"/>
          <w:szCs w:val="22"/>
        </w:rPr>
        <w:t> Sporcuların kulüpler arası transfer işlemlerinde (EK-3) listedeki tescil sürelerinin hesabında altı ay ve daha fazla süreler bir yıla tamamlanır. Altı aydan az olanlar ise dikkate alınmaz. Sporcuların spora başlama, lisans alma ve serbest transferlerinde (EK-3) listede belirtilen yaşın bitirilmiş olması gerekir. Nüfus kayıtlarında belirtilen yaş sınırının tamamlanmış olmasına bakılır.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Sporcu bir sezon süresi içinde kulübünün oynayacağı tüm resmî müsabakalardan, minikler veya yıldızlar kategorisinde en az iki resmî müsabakada; gençler veya büyükler kategorisinde en az üç resmî müsabakada takımında oynatılması gerekir. Aksi </w:t>
      </w:r>
      <w:proofErr w:type="gramStart"/>
      <w:r w:rsidRPr="00495B3C">
        <w:rPr>
          <w:rFonts w:asciiTheme="minorHAnsi" w:eastAsia="Times New Roman" w:hAnsiTheme="minorHAnsi" w:cs="Calibri"/>
          <w:color w:val="1C283D"/>
          <w:sz w:val="22"/>
          <w:szCs w:val="22"/>
        </w:rPr>
        <w:t>taktirde</w:t>
      </w:r>
      <w:proofErr w:type="gramEnd"/>
      <w:r w:rsidRPr="00495B3C">
        <w:rPr>
          <w:rFonts w:asciiTheme="minorHAnsi" w:eastAsia="Times New Roman" w:hAnsiTheme="minorHAnsi" w:cs="Calibri"/>
          <w:color w:val="1C283D"/>
          <w:sz w:val="22"/>
          <w:szCs w:val="22"/>
        </w:rPr>
        <w:t xml:space="preserve"> sporcu ilişiksiz belgesi bedelini ödemek suretiyle yarışma sezonu bitiminde serbest transfer hakkını elde eder. Takımında mazeretsiz olarak oynamayan bir sporcu, başka bir takıma ancak kulübünün iznini almak şartıyla transfer yapabilir. Sporcunun kulübünce oynatılmadığının veya mazeretsiz olarak kendisinin oynamadığının tespiti, taraflardan birinin il müdürlüğüne yapacakları başvuru üzerine, noter ve il müdürlüğü yetkilileri tarafından birlikte yapılır.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Serbest transferlerde yukarıda belirtilen şartlara uymak suretiyle aşağıdaki belgeler istenir: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1) Federasyonca sezon başlangıcından en az otuz gün önce belirlenen ilişiksiz belgesi bedelinin kulübe yatırıldığına dair makbuz ve kulübünden alacağı ilişiksiz belgesi,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Bu ilişiksiz belgesi il müdürlüklerince onaylanmadıkça geçerli sayılmaz. Kulüpler, bu şartlara uyan sporcularına tüm işlemleri tamamlanmış olmasına rağmen ilişiksiz belgesi vermezlerse, bu belge il müdürlüklerince düzenlenir ve kulüpler ceza kuruluna sevk edilir.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2) 18 yaşından küçükler için Veli İzin Belgesi (Ek-4),</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3) Transfer yapacağı sezonda kulübünü temsilen resmî yarışmalarda yer almadığına dair il müdürlüğünden alınacak taahhütname.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proofErr w:type="gramStart"/>
      <w:r w:rsidRPr="00495B3C">
        <w:rPr>
          <w:rFonts w:asciiTheme="minorHAnsi" w:eastAsia="Times New Roman" w:hAnsiTheme="minorHAnsi" w:cs="Calibri"/>
          <w:color w:val="1C283D"/>
          <w:sz w:val="22"/>
          <w:szCs w:val="22"/>
        </w:rPr>
        <w:t xml:space="preserve">c) Fakülte veya yüksekokul kazanmak veya yatay geçiş yapmak suretiyle yapılan transfer işlemleri; tescil edildiği kulübün bulunduğu ilin dışında bir ilde fakülte, yüksekokulda öğrencilik hakkını kazanan veya yatay geçiş yaparak bu öğretim kurumlarına kesin kayıt yaptıran sporcular </w:t>
      </w:r>
      <w:r w:rsidRPr="00495B3C">
        <w:rPr>
          <w:rFonts w:asciiTheme="minorHAnsi" w:eastAsia="Times New Roman" w:hAnsiTheme="minorHAnsi" w:cs="Calibri"/>
          <w:color w:val="1C283D"/>
          <w:sz w:val="22"/>
          <w:szCs w:val="22"/>
        </w:rPr>
        <w:lastRenderedPageBreak/>
        <w:t xml:space="preserve">ilişiksiz belgesi bedelini ödemek şartı ile o yükseköğretim kurumunun bulunduğu ildeki bir kulübe il dışı transfer yapabilirler. </w:t>
      </w:r>
      <w:proofErr w:type="gramEnd"/>
      <w:r w:rsidRPr="00495B3C">
        <w:rPr>
          <w:rFonts w:asciiTheme="minorHAnsi" w:eastAsia="Times New Roman" w:hAnsiTheme="minorHAnsi" w:cs="Calibri"/>
          <w:color w:val="1C283D"/>
          <w:sz w:val="22"/>
          <w:szCs w:val="22"/>
        </w:rPr>
        <w:t>Açık Öğretim Fakültesi yukarıda belirtilen yükseköğretim kurumlarının dışındadır.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Fakülteye veya yüksekokula kayıt yaptırma veya yatay geçiş yapmak suretiyle il dışına transfer yapan sporcularda taahhütname aranmaz. Kesin kayıt yaptıran sporcular kesin kayıt tarihinden itibaren altı ay içerisinde transfer işlemlerini yapmak zorundadırlar.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Fakülteye veya yüksekokula kayıt yaptırma veya yatay geçiş yapmak suretiyle il dışı transfer yapan sporcu kulübün izni olsa dahi, öğretim kurumları ile ilişkisinin kesilmesine kadar il dışı transfer yapamaz. Ayrıca, kendi isteği ile öğretim kurumundan kaydını sildirerek ilişiğini kesenler bu tarihten itibaren bir yıl geçmeden ve kulübün iznini almadan il dışı transfer yapamazlar.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Fakülte veya yüksekokul kazanmak veya yatay geçiş yapmak suretiyle yapılacak transferlerde aşağıdaki belgeler istenir;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1) Fakülteye veya yüksekokula kesin kayıt veya yatay geçiş yaptırıldığına dair belge,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2) Federasyonlarca sezon başlangıcından en az otuz gün önce belirlenen ilişiksiz belgesi bedelinin kulübüne yatırıldığına dair belge.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d) İlköğretim veya lise öğrencilerinin transfer işlemleri; öğrencilerin velisinin veya vasisinin emekliye sevk edilmesi, naklen atanma veya iş değişikliği nedeniyle bulunduğu ilden başka bir ilde ikamet zorunda kalması ve ikamet edeceği ildeki ilköğretim veya liseye kesin kayıt yapmaları hâlinde, ilişiksiz belgesi bedelini ödemek şartı </w:t>
      </w:r>
      <w:proofErr w:type="gramStart"/>
      <w:r w:rsidRPr="00495B3C">
        <w:rPr>
          <w:rFonts w:asciiTheme="minorHAnsi" w:eastAsia="Times New Roman" w:hAnsiTheme="minorHAnsi" w:cs="Calibri"/>
          <w:color w:val="1C283D"/>
          <w:sz w:val="22"/>
          <w:szCs w:val="22"/>
        </w:rPr>
        <w:t>ile,</w:t>
      </w:r>
      <w:proofErr w:type="gramEnd"/>
      <w:r w:rsidRPr="00495B3C">
        <w:rPr>
          <w:rFonts w:asciiTheme="minorHAnsi" w:eastAsia="Times New Roman" w:hAnsiTheme="minorHAnsi" w:cs="Calibri"/>
          <w:color w:val="1C283D"/>
          <w:sz w:val="22"/>
          <w:szCs w:val="22"/>
        </w:rPr>
        <w:t xml:space="preserve"> o öğretim kurumunun bulunduğu il veya ilçedeki bir kulübe il dışı transfer yapabilirler. Bu şekilde il dışına transfer yapan sporcularda taahhütname aranmaz.</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Bu haktan yararlanarak transfer yapan sporcular bir önce ilişiğini kestiği ildeki başka bir spor kulübüne iki yıl içerisinde transferi söz konusu olması hâlinde eski kulübünden muvafakat almak zorundadır. Yine bu sporcular yapacağı transfer tarihinden itibaren bir yıl geçmeden ve kulübünün iznini almadan başka bir kulübe transfer yapamazlar.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İlköğretim veya lise öğrencilerinin transferlerinde aşağıdaki belgeler istenir: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1) Öğretim kurumuna kesin kayıt yaptırdığına dair belge,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2) Velisinin veya vasisinin ikametgâh durumunu gösterir belge,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3) Federasyonlarca sezon başlangıcından en az otuz gün önce belirlenen ilişiksiz belgesi bedelinin kulübüne yatırıldığına dair belge,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4) Velinin veya vasinin iş nakillerini gösterir belge.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Yaş Düzeltmeler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000000"/>
          <w:sz w:val="22"/>
          <w:szCs w:val="22"/>
        </w:rPr>
        <w:t xml:space="preserve">Madde 10- </w:t>
      </w: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Tescil, vize ve transfer işlemlerinde, sporcuların yaş düzeltmeleri kabul edilmez.</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Sporcuların tescil sürelerinin hesaplanmasında il müdürlüklerinin tasdik tarihi esas alınır.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lastRenderedPageBreak/>
        <w:t>İlişiksiz Belgesi Bedel Tespiti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11-</w:t>
      </w:r>
      <w:r w:rsidRPr="00495B3C">
        <w:rPr>
          <w:rFonts w:asciiTheme="minorHAnsi" w:eastAsia="Times New Roman" w:hAnsiTheme="minorHAnsi" w:cs="Calibri"/>
          <w:color w:val="1C283D"/>
          <w:sz w:val="22"/>
          <w:szCs w:val="22"/>
        </w:rPr>
        <w:t xml:space="preserve"> İlişiksiz belgesi bedelleri federasyonlarca sezon başlangıcından en az 30 gün  önce belirlenir ve bununla ilgili esaslar il müdürlüklerine duyurulur. İlişiksiz belgesi bedeli sporcunun  eski kulübüne yatırılır. Kulüpler verdikleri izin ve ilişiksiz belgelerine serbest bırakma dışında hangi kulüp için verildiği şerhini koyamazlar.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w:t>
      </w:r>
      <w:proofErr w:type="gramStart"/>
      <w:r w:rsidRPr="00495B3C">
        <w:rPr>
          <w:rFonts w:asciiTheme="minorHAnsi" w:eastAsia="Times New Roman" w:hAnsiTheme="minorHAnsi" w:cs="Calibri"/>
          <w:b/>
          <w:bCs/>
          <w:color w:val="1C283D"/>
          <w:sz w:val="22"/>
          <w:szCs w:val="22"/>
        </w:rPr>
        <w:t>Ek:RG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w:t>
      </w:r>
      <w:r w:rsidRPr="00495B3C">
        <w:rPr>
          <w:rFonts w:asciiTheme="minorHAnsi" w:eastAsia="Times New Roman" w:hAnsiTheme="minorHAnsi" w:cs="Calibri"/>
          <w:b/>
          <w:bCs/>
          <w:color w:val="1C283D"/>
          <w:sz w:val="22"/>
          <w:szCs w:val="22"/>
        </w:rPr>
        <w:t>(Değişik:RG-14/12/2009-27432)</w:t>
      </w:r>
      <w:r w:rsidRPr="00495B3C">
        <w:rPr>
          <w:rFonts w:asciiTheme="minorHAnsi" w:eastAsia="Times New Roman" w:hAnsiTheme="minorHAnsi" w:cs="Calibri"/>
          <w:color w:val="1C283D"/>
          <w:sz w:val="22"/>
          <w:szCs w:val="22"/>
        </w:rPr>
        <w:t xml:space="preserve"> Bir kulüp bünyesinde birden fazla spor dalında lisansı bulunan sporcunun kulübünden ilişkisini kesmesi durumunda, bedeli en yüksek olan spor dalı ücretine göre işlem yapılır. Kulübüyle ilişiği kesilen sporcunun tüm </w:t>
      </w:r>
      <w:proofErr w:type="gramStart"/>
      <w:r w:rsidRPr="00495B3C">
        <w:rPr>
          <w:rFonts w:asciiTheme="minorHAnsi" w:eastAsia="Times New Roman" w:hAnsiTheme="minorHAnsi" w:cs="Calibri"/>
          <w:color w:val="1C283D"/>
          <w:sz w:val="22"/>
          <w:szCs w:val="22"/>
        </w:rPr>
        <w:t>branşlarda</w:t>
      </w:r>
      <w:proofErr w:type="gramEnd"/>
      <w:r w:rsidRPr="00495B3C">
        <w:rPr>
          <w:rFonts w:asciiTheme="minorHAnsi" w:eastAsia="Times New Roman" w:hAnsiTheme="minorHAnsi" w:cs="Calibri"/>
          <w:color w:val="1C283D"/>
          <w:sz w:val="22"/>
          <w:szCs w:val="22"/>
        </w:rPr>
        <w:t xml:space="preserve"> ilişiği kesilmiş olur.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Yabancı Uyruklu Sporcuların Lisans Tescil Vize ve Transfer İşlemleri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000000"/>
          <w:sz w:val="22"/>
          <w:szCs w:val="22"/>
        </w:rPr>
        <w:t>Madde 12-</w:t>
      </w:r>
      <w:r w:rsidRPr="00495B3C">
        <w:rPr>
          <w:rFonts w:asciiTheme="minorHAnsi" w:eastAsia="Times New Roman" w:hAnsiTheme="minorHAnsi" w:cs="Calibri"/>
          <w:color w:val="000000"/>
          <w:sz w:val="22"/>
          <w:szCs w:val="22"/>
        </w:rPr>
        <w:t xml:space="preserve"> Spor federasyonları, faaliyette bulundukları spor dallarında kulüplerin bir sezonda en çok kaç yabancı uyruklu sporcuyla hangi tarihlerde tescil, vize ve transfer yapabileceklerine dair esaslar, hazırlayacakları ve federasyon başkanının </w:t>
      </w:r>
      <w:proofErr w:type="gramStart"/>
      <w:r w:rsidRPr="00495B3C">
        <w:rPr>
          <w:rFonts w:asciiTheme="minorHAnsi" w:eastAsia="Times New Roman" w:hAnsiTheme="minorHAnsi" w:cs="Calibri"/>
          <w:color w:val="000000"/>
          <w:sz w:val="22"/>
          <w:szCs w:val="22"/>
        </w:rPr>
        <w:t>teklifi,Genel</w:t>
      </w:r>
      <w:proofErr w:type="gramEnd"/>
      <w:r w:rsidRPr="00495B3C">
        <w:rPr>
          <w:rFonts w:asciiTheme="minorHAnsi" w:eastAsia="Times New Roman" w:hAnsiTheme="minorHAnsi" w:cs="Calibri"/>
          <w:color w:val="000000"/>
          <w:sz w:val="22"/>
          <w:szCs w:val="22"/>
        </w:rPr>
        <w:t xml:space="preserve"> Müdürün onayı ile yürürlüğe girecek bir talimat ile belirlenir.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000000"/>
          <w:sz w:val="22"/>
          <w:szCs w:val="22"/>
        </w:rPr>
        <w:t>Yabancı uyruklu sporcuların tescil, vize ve transfer yapabilmesi için en az bir yıllık oturma izni ile bağlı oldukları ülke federasyonlarından gerekli iznin federasyonca alınması zorunludur.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000000"/>
          <w:sz w:val="22"/>
          <w:szCs w:val="22"/>
        </w:rPr>
        <w:t xml:space="preserve">Türkiye’de ikamet eden yabancı uyruklu sporculara, ikametlerini belgelemeleri ve başka bir ülkede sporcu olmadıklarını taahhüt etmeleri halinde her zaman ferdi lisans </w:t>
      </w:r>
      <w:proofErr w:type="gramStart"/>
      <w:r w:rsidRPr="00495B3C">
        <w:rPr>
          <w:rFonts w:asciiTheme="minorHAnsi" w:eastAsia="Times New Roman" w:hAnsiTheme="minorHAnsi" w:cs="Calibri"/>
          <w:color w:val="000000"/>
          <w:sz w:val="22"/>
          <w:szCs w:val="22"/>
        </w:rPr>
        <w:t>verilir.Ancak</w:t>
      </w:r>
      <w:proofErr w:type="gramEnd"/>
      <w:r w:rsidRPr="00495B3C">
        <w:rPr>
          <w:rFonts w:asciiTheme="minorHAnsi" w:eastAsia="Times New Roman" w:hAnsiTheme="minorHAnsi" w:cs="Calibri"/>
          <w:color w:val="000000"/>
          <w:sz w:val="22"/>
          <w:szCs w:val="22"/>
        </w:rPr>
        <w:t>;ferdi lisanslarını kulüp lisansına dönüştürmek istemeleri halinde yabancı uyruklu sporcular ile ilgili diğer hükümlere tabidirler.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Silah Altına Alınan Sporcular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13</w:t>
      </w:r>
      <w:r w:rsidRPr="00495B3C">
        <w:rPr>
          <w:rFonts w:asciiTheme="minorHAnsi" w:eastAsia="Times New Roman" w:hAnsiTheme="minorHAnsi" w:cs="Calibri"/>
          <w:color w:val="1C283D"/>
          <w:sz w:val="22"/>
          <w:szCs w:val="22"/>
        </w:rPr>
        <w:t xml:space="preserve">- Muvazzaf subay ve astsubay ile Silahlı Kuvvetlere katılmadan önce sivil kulüplerde tescilli bulunan erbaş ve erler, askeri okul öğrencileri; mensup oldukları askeri okullar; Kuvvet Komutanlıkları veya Jandarma Genel Komutanlığı spor güçlerinde yer alır ve Silahlı Kuvvetler Şampiyonasına katılabilirler. Bunların sivil kulüplerle ilişikleri kesilir. Kulüplerin haricinde, ferdi olarak lisans çıkarmak isteyenler bağlı oldukları komutanlıklardan izin almak zorundadırlar. Ancak, Silahlı Kuvvetlerin çeşitli </w:t>
      </w:r>
      <w:proofErr w:type="gramStart"/>
      <w:r w:rsidRPr="00495B3C">
        <w:rPr>
          <w:rFonts w:asciiTheme="minorHAnsi" w:eastAsia="Times New Roman" w:hAnsiTheme="minorHAnsi" w:cs="Calibri"/>
          <w:color w:val="1C283D"/>
          <w:sz w:val="22"/>
          <w:szCs w:val="22"/>
        </w:rPr>
        <w:t>karargah</w:t>
      </w:r>
      <w:proofErr w:type="gramEnd"/>
      <w:r w:rsidRPr="00495B3C">
        <w:rPr>
          <w:rFonts w:asciiTheme="minorHAnsi" w:eastAsia="Times New Roman" w:hAnsiTheme="minorHAnsi" w:cs="Calibri"/>
          <w:color w:val="1C283D"/>
          <w:sz w:val="22"/>
          <w:szCs w:val="22"/>
        </w:rPr>
        <w:t xml:space="preserve">, kıta ve kurumlarında görev alan sivil personel, askeri güçlerin ve sivil kulüplerin her türlü faaliyetlerine katılabilirler. </w:t>
      </w:r>
      <w:proofErr w:type="gramStart"/>
      <w:r w:rsidRPr="00495B3C">
        <w:rPr>
          <w:rFonts w:asciiTheme="minorHAnsi" w:eastAsia="Times New Roman" w:hAnsiTheme="minorHAnsi" w:cs="Calibri"/>
          <w:color w:val="1C283D"/>
          <w:sz w:val="22"/>
          <w:szCs w:val="22"/>
        </w:rPr>
        <w:t>Silah altına</w:t>
      </w:r>
      <w:proofErr w:type="gramEnd"/>
      <w:r w:rsidRPr="00495B3C">
        <w:rPr>
          <w:rFonts w:asciiTheme="minorHAnsi" w:eastAsia="Times New Roman" w:hAnsiTheme="minorHAnsi" w:cs="Calibri"/>
          <w:color w:val="1C283D"/>
          <w:sz w:val="22"/>
          <w:szCs w:val="22"/>
        </w:rPr>
        <w:t xml:space="preserve"> alınan sporcular askeri güçler adına lisans çıkartarak müsabakalara katılabilirler. </w:t>
      </w:r>
      <w:proofErr w:type="gramStart"/>
      <w:r w:rsidRPr="00495B3C">
        <w:rPr>
          <w:rFonts w:asciiTheme="minorHAnsi" w:eastAsia="Times New Roman" w:hAnsiTheme="minorHAnsi" w:cs="Calibri"/>
          <w:color w:val="1C283D"/>
          <w:sz w:val="22"/>
          <w:szCs w:val="22"/>
        </w:rPr>
        <w:t>Silah altına</w:t>
      </w:r>
      <w:proofErr w:type="gramEnd"/>
      <w:r w:rsidRPr="00495B3C">
        <w:rPr>
          <w:rFonts w:asciiTheme="minorHAnsi" w:eastAsia="Times New Roman" w:hAnsiTheme="minorHAnsi" w:cs="Calibri"/>
          <w:color w:val="1C283D"/>
          <w:sz w:val="22"/>
          <w:szCs w:val="22"/>
        </w:rPr>
        <w:t xml:space="preserve"> alınmadan önce, sivil kulüplerde tescilli bulunan sporcular, terhis olmak kaydı ile silah altına alınmadan önceki sivil kulüplerine hiçbir belge aranmaksızın ve süre beklenilmeksizin dönebilirler. Ancak başka bir kulübe gitmek istediklerinde haklarında transfer hükümleri uygulanır. Bu durumda olan sporcuların </w:t>
      </w:r>
      <w:proofErr w:type="gramStart"/>
      <w:r w:rsidRPr="00495B3C">
        <w:rPr>
          <w:rFonts w:asciiTheme="minorHAnsi" w:eastAsia="Times New Roman" w:hAnsiTheme="minorHAnsi" w:cs="Calibri"/>
          <w:color w:val="1C283D"/>
          <w:sz w:val="22"/>
          <w:szCs w:val="22"/>
        </w:rPr>
        <w:t>silah altında</w:t>
      </w:r>
      <w:proofErr w:type="gramEnd"/>
      <w:r w:rsidRPr="00495B3C">
        <w:rPr>
          <w:rFonts w:asciiTheme="minorHAnsi" w:eastAsia="Times New Roman" w:hAnsiTheme="minorHAnsi" w:cs="Calibri"/>
          <w:color w:val="1C283D"/>
          <w:sz w:val="22"/>
          <w:szCs w:val="22"/>
        </w:rPr>
        <w:t xml:space="preserve"> lisanslı ve lisanssız geçirdikleri süreler, sivil kulüplerindeki tescil sürelerinden sayılmaz. Askeri güçler adına katıldıkları resmi yarışmalarda taahhütname aranmaz.</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Terhis mahiyetindeki izinlerde tescil, vize ve transfer işlemleri yapılır. Ancak terhis olmadan oynayamazlar. Askeri güçler arasında yapılacak transfer işlemlerinde taahhütname esastır.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İsim değiştiren spor kulüpleri</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14-</w:t>
      </w:r>
      <w:r w:rsidRPr="00495B3C">
        <w:rPr>
          <w:rFonts w:asciiTheme="minorHAnsi" w:eastAsia="Times New Roman" w:hAnsiTheme="minorHAnsi" w:cs="Calibri"/>
          <w:color w:val="1C283D"/>
          <w:sz w:val="22"/>
          <w:szCs w:val="22"/>
        </w:rPr>
        <w:t xml:space="preserve"> </w:t>
      </w:r>
      <w:r w:rsidRPr="00495B3C">
        <w:rPr>
          <w:rFonts w:asciiTheme="minorHAnsi" w:eastAsia="Times New Roman" w:hAnsiTheme="minorHAnsi" w:cs="Calibri"/>
          <w:b/>
          <w:bCs/>
          <w:color w:val="1C283D"/>
          <w:sz w:val="22"/>
          <w:szCs w:val="22"/>
        </w:rPr>
        <w:t xml:space="preserve">(Başlığı ile birlikte </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-23/09/2005-25945)</w:t>
      </w:r>
      <w:r w:rsidRPr="00495B3C">
        <w:rPr>
          <w:rFonts w:asciiTheme="minorHAnsi" w:eastAsia="Times New Roman" w:hAnsiTheme="minorHAnsi" w:cs="Calibri"/>
          <w:color w:val="1C283D"/>
          <w:sz w:val="22"/>
          <w:szCs w:val="22"/>
        </w:rPr>
        <w:t xml:space="preserve">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lastRenderedPageBreak/>
        <w:t>İsim değiştiren kulüplerin sporcuları serbest kalmazlar ve ismini değiştiren kulübün sporcusu olurlar.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Kulübü kapanan sporcular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15-</w:t>
      </w:r>
      <w:r w:rsidRPr="00495B3C">
        <w:rPr>
          <w:rFonts w:asciiTheme="minorHAnsi" w:eastAsia="Times New Roman" w:hAnsiTheme="minorHAnsi" w:cs="Calibri"/>
          <w:color w:val="1C283D"/>
          <w:sz w:val="22"/>
          <w:szCs w:val="22"/>
        </w:rPr>
        <w:t xml:space="preserve"> </w:t>
      </w:r>
      <w:r w:rsidRPr="00495B3C">
        <w:rPr>
          <w:rFonts w:asciiTheme="minorHAnsi" w:eastAsia="Times New Roman" w:hAnsiTheme="minorHAnsi" w:cs="Calibri"/>
          <w:b/>
          <w:bCs/>
          <w:color w:val="1C283D"/>
          <w:sz w:val="22"/>
          <w:szCs w:val="22"/>
        </w:rPr>
        <w:t xml:space="preserve">(Başlığı ile birlikte </w:t>
      </w:r>
      <w:proofErr w:type="gramStart"/>
      <w:r w:rsidRPr="00495B3C">
        <w:rPr>
          <w:rFonts w:asciiTheme="minorHAnsi" w:eastAsia="Times New Roman" w:hAnsiTheme="minorHAnsi" w:cs="Calibri"/>
          <w:b/>
          <w:bCs/>
          <w:color w:val="1C283D"/>
          <w:sz w:val="22"/>
          <w:szCs w:val="22"/>
        </w:rPr>
        <w:t>değişik:RG</w:t>
      </w:r>
      <w:proofErr w:type="gramEnd"/>
      <w:r w:rsidRPr="00495B3C">
        <w:rPr>
          <w:rFonts w:asciiTheme="minorHAnsi" w:eastAsia="Times New Roman" w:hAnsiTheme="minorHAnsi" w:cs="Calibri"/>
          <w:b/>
          <w:bCs/>
          <w:color w:val="1C283D"/>
          <w:sz w:val="22"/>
          <w:szCs w:val="22"/>
        </w:rPr>
        <w:t xml:space="preserve">-14/12/2009-27432) </w:t>
      </w:r>
      <w:r w:rsidRPr="00495B3C">
        <w:rPr>
          <w:rFonts w:asciiTheme="minorHAnsi" w:eastAsia="Times New Roman" w:hAnsiTheme="minorHAnsi" w:cs="Calibri"/>
          <w:color w:val="1C283D"/>
          <w:sz w:val="22"/>
          <w:szCs w:val="22"/>
        </w:rPr>
        <w:t>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Kulübü kapanan sporcular serbest kalırlar. Bu durumda olan sporcular sezon içerisinde eski kulüplerinin yarışmalarına katılmış olsalar dahi sezon sonunu beklemeden başka bir kulüp adına lisans alabilirler. Bu durumda ilişiksiz belgesi aranmaz. Ancak, sporcunun kulübünün kapandığını il müdürlüğünden alacağı yazı ile belgelemesi gerekir.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Gerçek Dışı Belge ve Beyanda Bulunanlar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16-</w:t>
      </w:r>
      <w:r w:rsidRPr="00495B3C">
        <w:rPr>
          <w:rFonts w:asciiTheme="minorHAnsi" w:eastAsia="Times New Roman" w:hAnsiTheme="minorHAnsi" w:cs="Calibri"/>
          <w:color w:val="1C283D"/>
          <w:sz w:val="22"/>
          <w:szCs w:val="22"/>
        </w:rPr>
        <w:t xml:space="preserve"> Doldurulacak tescil fişlerinin ve lisansların gerçeğe uygun olmaması, Türk vatandaşı olanların nüfus cüzdanı bilgileri, yabancı uyrukluların ise pasaport bilgileriyle oturma izinlerinin doğru olmaması halinde, buna sebep olan sporcu, veli, kulüp idarecisi ve görevlileri hakkında cezai işlem yapılır ve Cumhuriyet Savcılığına suç duyurusunda </w:t>
      </w:r>
      <w:proofErr w:type="gramStart"/>
      <w:r w:rsidRPr="00495B3C">
        <w:rPr>
          <w:rFonts w:asciiTheme="minorHAnsi" w:eastAsia="Times New Roman" w:hAnsiTheme="minorHAnsi" w:cs="Calibri"/>
          <w:color w:val="1C283D"/>
          <w:sz w:val="22"/>
          <w:szCs w:val="22"/>
        </w:rPr>
        <w:t>bulunulur.Lisanslı</w:t>
      </w:r>
      <w:proofErr w:type="gramEnd"/>
      <w:r w:rsidRPr="00495B3C">
        <w:rPr>
          <w:rFonts w:asciiTheme="minorHAnsi" w:eastAsia="Times New Roman" w:hAnsiTheme="minorHAnsi" w:cs="Calibri"/>
          <w:color w:val="1C283D"/>
          <w:sz w:val="22"/>
          <w:szCs w:val="22"/>
        </w:rPr>
        <w:t xml:space="preserve"> oldukları halde bu durumunu gizleyerek yeni lisans alan ve mükerrer tescile neden olan sporcuların ilk tarihi taşıyan lisansları geçerli sayılır bu gibi sporcular ceza kuruluna sevk edilirler.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b/>
          <w:bCs/>
          <w:color w:val="1C283D"/>
          <w:sz w:val="22"/>
          <w:szCs w:val="22"/>
        </w:rPr>
      </w:pPr>
      <w:r w:rsidRPr="00495B3C">
        <w:rPr>
          <w:rFonts w:asciiTheme="minorHAnsi" w:eastAsia="Times New Roman" w:hAnsiTheme="minorHAnsi" w:cs="Calibri"/>
          <w:b/>
          <w:bCs/>
          <w:color w:val="1C283D"/>
          <w:sz w:val="22"/>
          <w:szCs w:val="22"/>
        </w:rPr>
        <w:t xml:space="preserve">Spor Kartı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b/>
          <w:color w:val="1C283D"/>
          <w:sz w:val="22"/>
          <w:szCs w:val="22"/>
        </w:rPr>
      </w:pPr>
      <w:r w:rsidRPr="00495B3C">
        <w:rPr>
          <w:rFonts w:asciiTheme="minorHAnsi" w:eastAsia="Times New Roman" w:hAnsiTheme="minorHAnsi" w:cs="Calibri"/>
          <w:b/>
          <w:color w:val="1C283D"/>
          <w:sz w:val="22"/>
          <w:szCs w:val="22"/>
        </w:rPr>
        <w:t>MADDE 17 – (</w:t>
      </w:r>
      <w:proofErr w:type="gramStart"/>
      <w:r w:rsidRPr="00495B3C">
        <w:rPr>
          <w:rFonts w:asciiTheme="minorHAnsi" w:eastAsia="Times New Roman" w:hAnsiTheme="minorHAnsi" w:cs="Calibri"/>
          <w:b/>
          <w:color w:val="1C283D"/>
          <w:sz w:val="22"/>
          <w:szCs w:val="22"/>
        </w:rPr>
        <w:t>Değişik:RG</w:t>
      </w:r>
      <w:proofErr w:type="gramEnd"/>
      <w:r w:rsidRPr="00495B3C">
        <w:rPr>
          <w:rFonts w:asciiTheme="minorHAnsi" w:eastAsia="Times New Roman" w:hAnsiTheme="minorHAnsi" w:cs="Calibri"/>
          <w:b/>
          <w:color w:val="1C283D"/>
          <w:sz w:val="22"/>
          <w:szCs w:val="22"/>
        </w:rPr>
        <w:t xml:space="preserve">-1/12/2012-28484)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 federasyonları, spor kulüpleri, özel beden eğitimi ve spor tesisleri, il spor merkezleri, eğitim ve öğretim kurumları ile diğer kurum ve kuruluşlar, yaşam boyu spor, herkes için spor ve diğer spor etkinlikleri kapsamında spor yaptırdıkları kişilere spor kartı verilmesini sağlar. Spor kartı verilirken Ek-3’te yer alan listede belirtilen asgari spora başlama yaşı dikkate alınır.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 kartı işlemleri Genel Müdürlük Spor Bilgi Sistemi kapsamında elektronik ortamda tutulur. Spor kartları verildiği dönem için geçerli olup, dönem sonunda yenilenir.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 kartı alacakların uyacakları usul ve esaslar spor yaptıran birimler tarafından belirlenir.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Spor kartı için gerekli belgeler şunlardır;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a) Sağlık yönünden beden eğitimi ve spor faaliyeti yapmasına engel bir halinin bulunmadığına dair yazılı beyan,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b) T.C. kimlik numarası beyanı. </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 </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ÜÇÜNCÜ BÖLÜM</w:t>
      </w:r>
    </w:p>
    <w:p w:rsidR="00495B3C" w:rsidRPr="00495B3C" w:rsidRDefault="00495B3C" w:rsidP="00495B3C">
      <w:pPr>
        <w:spacing w:before="100" w:beforeAutospacing="1" w:after="100" w:afterAutospacing="1" w:line="240" w:lineRule="atLeast"/>
        <w:ind w:firstLine="540"/>
        <w:jc w:val="center"/>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Son Hükümler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Sözleşme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lastRenderedPageBreak/>
        <w:t>Madde 18-</w:t>
      </w:r>
      <w:r w:rsidRPr="00495B3C">
        <w:rPr>
          <w:rFonts w:asciiTheme="minorHAnsi" w:eastAsia="Times New Roman" w:hAnsiTheme="minorHAnsi" w:cs="Calibri"/>
          <w:color w:val="1C283D"/>
          <w:sz w:val="22"/>
          <w:szCs w:val="22"/>
        </w:rPr>
        <w:t xml:space="preserve"> Ligleri bulunan federasyonlarda yer alan kulüpler sporcularıyla, federasyonca hazırlanıp Genel Müdürlükçe onaylanan talimatta belirlenecek esaslar doğrultusunda sözleşme imzalayabilirler.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Federasyonlarca hazırlanacak bu talimatta liglerde yarışan sözleşmeli sporcular ve geçici transferlerle ilgili usul ve esaslar belirlenir.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Yönetmelikte Yer Almayan Hususlarla Yeni Kurulacak Spor Federasyonlarıyla İlgili Esaslar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19-</w:t>
      </w:r>
      <w:r w:rsidRPr="00495B3C">
        <w:rPr>
          <w:rFonts w:asciiTheme="minorHAnsi" w:eastAsia="Times New Roman" w:hAnsiTheme="minorHAnsi" w:cs="Calibri"/>
          <w:color w:val="1C283D"/>
          <w:sz w:val="22"/>
          <w:szCs w:val="22"/>
        </w:rPr>
        <w:t xml:space="preserve"> Bu Yönetmelikte yer almayan hususlar, yeni kurulacak spor federasyonları ile mevcut federasyonların yarışma özelliği taşımayan gençlik ve spor hizmet ve faaliyetlerinin düzenlenmesi lisans, tescil, vize ve transfer işlemleri bu Yönetmelik esas alınarak ilgili federasyonlarca hazırlanarak Genel Müdürün onayı ile yürürlüğe konulacak talimat ile belirlenir.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Yürürlükten Kaldırılan Mevzuat</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20-</w:t>
      </w:r>
      <w:r w:rsidRPr="00495B3C">
        <w:rPr>
          <w:rFonts w:asciiTheme="minorHAnsi" w:eastAsia="Times New Roman" w:hAnsiTheme="minorHAnsi" w:cs="Calibri"/>
          <w:color w:val="1C283D"/>
          <w:sz w:val="22"/>
          <w:szCs w:val="22"/>
        </w:rPr>
        <w:t xml:space="preserve"> </w:t>
      </w:r>
      <w:proofErr w:type="gramStart"/>
      <w:r w:rsidRPr="00495B3C">
        <w:rPr>
          <w:rFonts w:asciiTheme="minorHAnsi" w:eastAsia="Times New Roman" w:hAnsiTheme="minorHAnsi" w:cs="Calibri"/>
          <w:color w:val="1C283D"/>
          <w:sz w:val="22"/>
          <w:szCs w:val="22"/>
        </w:rPr>
        <w:t>7/8/1998</w:t>
      </w:r>
      <w:proofErr w:type="gramEnd"/>
      <w:r w:rsidRPr="00495B3C">
        <w:rPr>
          <w:rFonts w:asciiTheme="minorHAnsi" w:eastAsia="Times New Roman" w:hAnsiTheme="minorHAnsi" w:cs="Calibri"/>
          <w:color w:val="1C283D"/>
          <w:sz w:val="22"/>
          <w:szCs w:val="22"/>
        </w:rPr>
        <w:t xml:space="preserve"> tarihli ve 23426 sayılı Resmi Gazete’de yayımlanan “Gençlik ve Spor Genel Müdürlüğü Sporcu Lisans, Tescil, Vize ve Transfer Yönetmeliği” ek ve değişiklikleriyle yürürlükten kaldırılmıştır.</w:t>
      </w:r>
      <w:r w:rsidRPr="00495B3C">
        <w:rPr>
          <w:rFonts w:asciiTheme="minorHAnsi" w:eastAsia="Times New Roman" w:hAnsiTheme="minorHAnsi" w:cs="Calibri"/>
          <w:b/>
          <w:bCs/>
          <w:color w:val="1C283D"/>
          <w:sz w:val="22"/>
          <w:szCs w:val="22"/>
        </w:rPr>
        <w:t xml:space="preserve">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Ek Madde 1 – (Ek: RG-</w:t>
      </w:r>
      <w:proofErr w:type="gramStart"/>
      <w:r w:rsidRPr="00495B3C">
        <w:rPr>
          <w:rFonts w:asciiTheme="minorHAnsi" w:eastAsia="Times New Roman" w:hAnsiTheme="minorHAnsi" w:cs="Calibri"/>
          <w:b/>
          <w:bCs/>
          <w:color w:val="1C283D"/>
          <w:sz w:val="22"/>
          <w:szCs w:val="22"/>
        </w:rPr>
        <w:t>24/10/2002</w:t>
      </w:r>
      <w:proofErr w:type="gramEnd"/>
      <w:r w:rsidRPr="00495B3C">
        <w:rPr>
          <w:rFonts w:asciiTheme="minorHAnsi" w:eastAsia="Times New Roman" w:hAnsiTheme="minorHAnsi" w:cs="Calibri"/>
          <w:b/>
          <w:bCs/>
          <w:color w:val="1C283D"/>
          <w:sz w:val="22"/>
          <w:szCs w:val="22"/>
        </w:rPr>
        <w:t xml:space="preserve">-24916)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Sporcu lisans, tescil, vize ve transfer işlemleri ile ilgili itirazlar il müdürlüklerine yapılır. İtiraz dilekçesine itiraz ücretinin yatırıldığını gösteren makbuz ile itirazına konu belgeler eklenir.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İtirazlar; il müdürü, spor şube müdürü, Amatör Spor Kulüpleri Konfederasyonu temsilcisi, sicil lisans şefi ve ilgili spor dalı temsilcilerinden oluşturulacak komisyon tarafından incelenir ve itiraz tarihinden itibaren yedi gün içerisinde kesin sonuca bağlanır. Komisyon en az dört üyenin katılımıyla toplanır ve kararlar oy çokluğu ile alınır. Oyların eşit olması halinde başkanın oyu doğrultusunda karar alınır.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Geçici Madde 1-</w:t>
      </w:r>
      <w:r w:rsidRPr="00495B3C">
        <w:rPr>
          <w:rFonts w:asciiTheme="minorHAnsi" w:eastAsia="Times New Roman" w:hAnsiTheme="minorHAnsi" w:cs="Calibri"/>
          <w:color w:val="1C283D"/>
          <w:sz w:val="22"/>
          <w:szCs w:val="22"/>
        </w:rPr>
        <w:t xml:space="preserve"> Bu Yönetmeliğin  yayım tarihinden önce yapılmış olan tescil, vize, transfer ile kulüp ve sporculara ait tüm işlemler Yönetmeliğin yayımını izleyen yeni sezon başlangıcına kadar geçerlidir.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Geçici Madde 2-</w:t>
      </w:r>
      <w:r w:rsidRPr="00495B3C">
        <w:rPr>
          <w:rFonts w:asciiTheme="minorHAnsi" w:eastAsia="Times New Roman" w:hAnsiTheme="minorHAnsi" w:cs="Calibri"/>
          <w:color w:val="1C283D"/>
          <w:sz w:val="22"/>
          <w:szCs w:val="22"/>
        </w:rPr>
        <w:t>Bu Yönetmeliğin yayım tarihinden önce sözleşmeli statüde yarışmalara katılan veya liglerde yer alan sporcuların lisans, tescil, vize ve transferleriyle ilgili olarak Federasyonlarca hazırlanan Talimatlar</w:t>
      </w:r>
      <w:r w:rsidRPr="00495B3C">
        <w:rPr>
          <w:rFonts w:asciiTheme="minorHAnsi" w:eastAsia="Times New Roman" w:hAnsiTheme="minorHAnsi" w:cs="Calibri"/>
          <w:b/>
          <w:bCs/>
          <w:color w:val="1C283D"/>
          <w:sz w:val="22"/>
          <w:szCs w:val="22"/>
        </w:rPr>
        <w:t xml:space="preserve"> </w:t>
      </w:r>
      <w:r w:rsidRPr="00495B3C">
        <w:rPr>
          <w:rFonts w:asciiTheme="minorHAnsi" w:eastAsia="Times New Roman" w:hAnsiTheme="minorHAnsi" w:cs="Calibri"/>
          <w:color w:val="1C283D"/>
          <w:sz w:val="22"/>
          <w:szCs w:val="22"/>
        </w:rPr>
        <w:t>aynen devam eder.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Talimatlarda bu Yönetmeliğe aykırı hükümler Yönetmeliğin yayımını izleyen 6 ay içerisinde düzeltilir.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Geçici Madde 3- (Ek: RG-</w:t>
      </w:r>
      <w:proofErr w:type="gramStart"/>
      <w:r w:rsidRPr="00495B3C">
        <w:rPr>
          <w:rFonts w:asciiTheme="minorHAnsi" w:eastAsia="Times New Roman" w:hAnsiTheme="minorHAnsi" w:cs="Calibri"/>
          <w:b/>
          <w:bCs/>
          <w:color w:val="1C283D"/>
          <w:sz w:val="22"/>
          <w:szCs w:val="22"/>
        </w:rPr>
        <w:t>21/01/2003</w:t>
      </w:r>
      <w:proofErr w:type="gramEnd"/>
      <w:r w:rsidRPr="00495B3C">
        <w:rPr>
          <w:rFonts w:asciiTheme="minorHAnsi" w:eastAsia="Times New Roman" w:hAnsiTheme="minorHAnsi" w:cs="Calibri"/>
          <w:b/>
          <w:bCs/>
          <w:color w:val="1C283D"/>
          <w:sz w:val="22"/>
          <w:szCs w:val="22"/>
        </w:rPr>
        <w:t xml:space="preserve">-25000)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color w:val="1C283D"/>
          <w:sz w:val="22"/>
          <w:szCs w:val="22"/>
        </w:rPr>
        <w:t xml:space="preserve">Bu Yönetmelik 2002-2003 eğitim ve öğretim yılında </w:t>
      </w:r>
      <w:proofErr w:type="gramStart"/>
      <w:r w:rsidRPr="00495B3C">
        <w:rPr>
          <w:rFonts w:asciiTheme="minorHAnsi" w:eastAsia="Times New Roman" w:hAnsiTheme="minorHAnsi" w:cs="Calibri"/>
          <w:color w:val="1C283D"/>
          <w:sz w:val="22"/>
          <w:szCs w:val="22"/>
        </w:rPr>
        <w:t>ikametgah</w:t>
      </w:r>
      <w:proofErr w:type="gramEnd"/>
      <w:r w:rsidRPr="00495B3C">
        <w:rPr>
          <w:rFonts w:asciiTheme="minorHAnsi" w:eastAsia="Times New Roman" w:hAnsiTheme="minorHAnsi" w:cs="Calibri"/>
          <w:color w:val="1C283D"/>
          <w:sz w:val="22"/>
          <w:szCs w:val="22"/>
        </w:rPr>
        <w:t xml:space="preserve"> ve okul değiştirmek zorunda kalan sporcuları da kapsar. </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Yürürlük</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21-</w:t>
      </w:r>
      <w:r w:rsidRPr="00495B3C">
        <w:rPr>
          <w:rFonts w:asciiTheme="minorHAnsi" w:eastAsia="Times New Roman" w:hAnsiTheme="minorHAnsi" w:cs="Calibri"/>
          <w:color w:val="1C283D"/>
          <w:sz w:val="22"/>
          <w:szCs w:val="22"/>
        </w:rPr>
        <w:t xml:space="preserve"> Bu Yönetmelik yayımı tarihinde yürürlüğe girer</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lastRenderedPageBreak/>
        <w:t>Yürütme</w:t>
      </w:r>
    </w:p>
    <w:p w:rsidR="00495B3C" w:rsidRPr="00495B3C" w:rsidRDefault="00495B3C" w:rsidP="00495B3C">
      <w:pPr>
        <w:spacing w:before="100" w:beforeAutospacing="1" w:after="100" w:afterAutospacing="1" w:line="240" w:lineRule="atLeast"/>
        <w:ind w:firstLine="540"/>
        <w:jc w:val="both"/>
        <w:rPr>
          <w:rFonts w:asciiTheme="minorHAnsi" w:eastAsia="Times New Roman" w:hAnsiTheme="minorHAnsi" w:cs="Calibri"/>
          <w:color w:val="1C283D"/>
          <w:sz w:val="22"/>
          <w:szCs w:val="22"/>
        </w:rPr>
      </w:pPr>
      <w:r w:rsidRPr="00495B3C">
        <w:rPr>
          <w:rFonts w:asciiTheme="minorHAnsi" w:eastAsia="Times New Roman" w:hAnsiTheme="minorHAnsi" w:cs="Calibri"/>
          <w:b/>
          <w:bCs/>
          <w:color w:val="1C283D"/>
          <w:sz w:val="22"/>
          <w:szCs w:val="22"/>
        </w:rPr>
        <w:t>Madde 22-</w:t>
      </w:r>
      <w:r w:rsidRPr="00495B3C">
        <w:rPr>
          <w:rFonts w:asciiTheme="minorHAnsi" w:eastAsia="Times New Roman" w:hAnsiTheme="minorHAnsi" w:cs="Calibri"/>
          <w:color w:val="1C283D"/>
          <w:sz w:val="22"/>
          <w:szCs w:val="22"/>
        </w:rPr>
        <w:t xml:space="preserve"> Bu Yönetmelik hükümlerini </w:t>
      </w:r>
      <w:r w:rsidRPr="00495B3C">
        <w:rPr>
          <w:rFonts w:asciiTheme="minorHAnsi" w:eastAsia="Times New Roman" w:hAnsiTheme="minorHAnsi" w:cs="Calibri"/>
          <w:b/>
          <w:bCs/>
          <w:color w:val="1C283D"/>
          <w:sz w:val="22"/>
          <w:szCs w:val="22"/>
        </w:rPr>
        <w:t xml:space="preserve">(Değişik </w:t>
      </w:r>
      <w:proofErr w:type="gramStart"/>
      <w:r w:rsidRPr="00495B3C">
        <w:rPr>
          <w:rFonts w:asciiTheme="minorHAnsi" w:eastAsia="Times New Roman" w:hAnsiTheme="minorHAnsi" w:cs="Calibri"/>
          <w:b/>
          <w:bCs/>
          <w:color w:val="1C283D"/>
          <w:sz w:val="22"/>
          <w:szCs w:val="22"/>
        </w:rPr>
        <w:t>ibare:RG</w:t>
      </w:r>
      <w:proofErr w:type="gramEnd"/>
      <w:r w:rsidRPr="00495B3C">
        <w:rPr>
          <w:rFonts w:asciiTheme="minorHAnsi" w:eastAsia="Times New Roman" w:hAnsiTheme="minorHAnsi" w:cs="Calibri"/>
          <w:b/>
          <w:bCs/>
          <w:color w:val="1C283D"/>
          <w:sz w:val="22"/>
          <w:szCs w:val="22"/>
        </w:rPr>
        <w:t xml:space="preserve">-3/4/2012-28253) </w:t>
      </w:r>
      <w:r w:rsidRPr="00495B3C">
        <w:rPr>
          <w:rFonts w:asciiTheme="minorHAnsi" w:eastAsia="Times New Roman" w:hAnsiTheme="minorHAnsi" w:cs="Calibri"/>
          <w:color w:val="1C283D"/>
          <w:sz w:val="22"/>
          <w:szCs w:val="22"/>
        </w:rPr>
        <w:t> </w:t>
      </w:r>
      <w:r w:rsidRPr="00495B3C">
        <w:rPr>
          <w:rFonts w:asciiTheme="minorHAnsi" w:eastAsia="Times New Roman" w:hAnsiTheme="minorHAnsi" w:cs="Calibri"/>
          <w:color w:val="1C283D"/>
          <w:sz w:val="22"/>
          <w:szCs w:val="22"/>
          <w:u w:val="single"/>
        </w:rPr>
        <w:t>Spor Genel Müdürü</w:t>
      </w:r>
      <w:r w:rsidRPr="00495B3C">
        <w:rPr>
          <w:rFonts w:asciiTheme="minorHAnsi" w:eastAsia="Times New Roman" w:hAnsiTheme="minorHAnsi" w:cs="Calibri"/>
          <w:color w:val="1C283D"/>
          <w:sz w:val="22"/>
          <w:szCs w:val="22"/>
        </w:rPr>
        <w:t xml:space="preserve"> yürütür.</w:t>
      </w:r>
    </w:p>
    <w:p w:rsidR="00495B3C" w:rsidRPr="00495B3C" w:rsidRDefault="00495B3C" w:rsidP="00495B3C">
      <w:pPr>
        <w:spacing w:before="100" w:beforeAutospacing="1" w:afterAutospacing="1" w:line="240" w:lineRule="atLeast"/>
        <w:ind w:firstLine="720"/>
        <w:jc w:val="both"/>
        <w:rPr>
          <w:rFonts w:eastAsia="Times New Roman"/>
          <w:color w:val="1C283D"/>
          <w:sz w:val="24"/>
          <w:szCs w:val="24"/>
        </w:rPr>
      </w:pPr>
      <w:r w:rsidRPr="00495B3C">
        <w:rPr>
          <w:rFonts w:eastAsia="Times New Roman"/>
          <w:color w:val="1C283D"/>
          <w:sz w:val="24"/>
          <w:szCs w:val="24"/>
        </w:rPr>
        <w:t> </w:t>
      </w:r>
    </w:p>
    <w:p w:rsidR="00495B3C" w:rsidRPr="00495B3C" w:rsidRDefault="00495B3C" w:rsidP="00495B3C">
      <w:pPr>
        <w:spacing w:beforeAutospacing="1" w:after="100" w:afterAutospacing="1" w:line="300" w:lineRule="atLeast"/>
        <w:ind w:left="708"/>
        <w:jc w:val="center"/>
        <w:rPr>
          <w:rFonts w:eastAsia="Times New Roman"/>
          <w:b/>
          <w:color w:val="1C283D"/>
          <w:sz w:val="18"/>
          <w:szCs w:val="18"/>
        </w:rPr>
      </w:pPr>
      <w:r w:rsidRPr="00495B3C">
        <w:rPr>
          <w:rFonts w:eastAsia="Times New Roman"/>
          <w:b/>
          <w:color w:val="1C283D"/>
          <w:sz w:val="18"/>
          <w:szCs w:val="18"/>
        </w:rPr>
        <w:t>TESCİL SÜRELERİ, YAŞ SINIRLARI, ASGARİ LİSANS ÇIKARMA YAŞLARI,</w:t>
      </w:r>
    </w:p>
    <w:p w:rsidR="00495B3C" w:rsidRPr="00495B3C" w:rsidRDefault="00495B3C" w:rsidP="00495B3C">
      <w:pPr>
        <w:spacing w:before="100" w:beforeAutospacing="1" w:after="100" w:afterAutospacing="1" w:line="300" w:lineRule="atLeast"/>
        <w:ind w:left="708"/>
        <w:jc w:val="center"/>
        <w:rPr>
          <w:rFonts w:eastAsia="Times New Roman"/>
          <w:b/>
          <w:color w:val="1C283D"/>
          <w:sz w:val="18"/>
          <w:szCs w:val="18"/>
        </w:rPr>
      </w:pPr>
      <w:r w:rsidRPr="00495B3C">
        <w:rPr>
          <w:rFonts w:eastAsia="Times New Roman"/>
          <w:b/>
          <w:color w:val="1C283D"/>
          <w:sz w:val="18"/>
          <w:szCs w:val="18"/>
        </w:rPr>
        <w:t>VİZE VE SEZON BAŞLANGIÇ VE BİTİŞ TARİHLERİ</w:t>
      </w:r>
    </w:p>
    <w:p w:rsidR="00495B3C" w:rsidRPr="00495B3C" w:rsidRDefault="00495B3C" w:rsidP="00495B3C">
      <w:pPr>
        <w:spacing w:before="100" w:beforeAutospacing="1" w:afterAutospacing="1" w:line="300" w:lineRule="atLeast"/>
        <w:rPr>
          <w:rFonts w:eastAsia="Times New Roman"/>
          <w:color w:val="1C283D"/>
          <w:sz w:val="18"/>
          <w:szCs w:val="18"/>
        </w:rPr>
      </w:pPr>
    </w:p>
    <w:tbl>
      <w:tblPr>
        <w:tblW w:w="8505" w:type="dxa"/>
        <w:jc w:val="center"/>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tblPr>
      <w:tblGrid>
        <w:gridCol w:w="1501"/>
        <w:gridCol w:w="900"/>
        <w:gridCol w:w="714"/>
        <w:gridCol w:w="754"/>
        <w:gridCol w:w="876"/>
        <w:gridCol w:w="892"/>
        <w:gridCol w:w="1386"/>
        <w:gridCol w:w="1482"/>
      </w:tblGrid>
      <w:tr w:rsidR="00495B3C" w:rsidRPr="00495B3C" w:rsidTr="00495B3C">
        <w:trPr>
          <w:trHeight w:val="20"/>
          <w:jc w:val="center"/>
        </w:trPr>
        <w:tc>
          <w:tcPr>
            <w:tcW w:w="1501" w:type="dxa"/>
            <w:vMerge w:val="restart"/>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Federasyonlar</w:t>
            </w: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Tescil Süreleri</w:t>
            </w:r>
          </w:p>
        </w:tc>
        <w:tc>
          <w:tcPr>
            <w:tcW w:w="1468" w:type="dxa"/>
            <w:gridSpan w:val="2"/>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b/>
                <w:bCs/>
                <w:color w:val="1C283D"/>
                <w:sz w:val="18"/>
                <w:szCs w:val="18"/>
              </w:rPr>
            </w:pPr>
            <w:r w:rsidRPr="00495B3C">
              <w:rPr>
                <w:rFonts w:eastAsia="Times New Roman"/>
                <w:b/>
                <w:bCs/>
                <w:color w:val="1C283D"/>
                <w:sz w:val="18"/>
                <w:szCs w:val="18"/>
              </w:rPr>
              <w:t>Serbest Transferde</w:t>
            </w:r>
          </w:p>
          <w:p w:rsidR="00495B3C" w:rsidRPr="00495B3C" w:rsidRDefault="00495B3C" w:rsidP="00495B3C">
            <w:pPr>
              <w:spacing w:before="100" w:beforeAutospacing="1" w:after="100" w:afterAutospacing="1" w:line="20" w:lineRule="atLeast"/>
              <w:outlineLvl w:val="3"/>
              <w:rPr>
                <w:rFonts w:ascii="Arial" w:eastAsia="Times New Roman" w:hAnsi="Arial" w:cs="Arial"/>
                <w:b/>
                <w:bCs/>
                <w:color w:val="1C283D"/>
                <w:sz w:val="18"/>
                <w:szCs w:val="18"/>
              </w:rPr>
            </w:pPr>
            <w:r w:rsidRPr="00495B3C">
              <w:rPr>
                <w:rFonts w:ascii="Arial" w:eastAsia="Times New Roman" w:hAnsi="Arial" w:cs="Arial"/>
                <w:b/>
                <w:bCs/>
                <w:color w:val="1C283D"/>
                <w:sz w:val="18"/>
                <w:szCs w:val="18"/>
              </w:rPr>
              <w:t>Yaş Sınırları</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b/>
                <w:bCs/>
                <w:color w:val="1C283D"/>
                <w:sz w:val="18"/>
                <w:szCs w:val="18"/>
              </w:rPr>
            </w:pPr>
            <w:r w:rsidRPr="00495B3C">
              <w:rPr>
                <w:rFonts w:eastAsia="Times New Roman"/>
                <w:b/>
                <w:bCs/>
                <w:color w:val="1C283D"/>
                <w:sz w:val="18"/>
                <w:szCs w:val="18"/>
              </w:rPr>
              <w:t>Spora</w:t>
            </w:r>
          </w:p>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Başlama Yaşı</w:t>
            </w:r>
          </w:p>
        </w:tc>
        <w:tc>
          <w:tcPr>
            <w:tcW w:w="1386" w:type="dxa"/>
            <w:vMerge w:val="restart"/>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Asgari Lisans Çıkarma Yaşları</w:t>
            </w:r>
          </w:p>
        </w:tc>
        <w:tc>
          <w:tcPr>
            <w:tcW w:w="1482" w:type="dxa"/>
            <w:vMerge w:val="restart"/>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Vize ve Sezon Başlangıç-Bitiş Tarihleri</w:t>
            </w:r>
          </w:p>
        </w:tc>
      </w:tr>
      <w:tr w:rsidR="00495B3C" w:rsidRPr="00495B3C" w:rsidTr="00495B3C">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rPr>
                <w:rFonts w:eastAsia="Times New Roman"/>
                <w:b/>
                <w:bCs/>
                <w:color w:val="1C283D"/>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rPr>
                <w:rFonts w:eastAsia="Times New Roman"/>
                <w:b/>
                <w:bCs/>
                <w:color w:val="1C283D"/>
                <w:sz w:val="18"/>
                <w:szCs w:val="18"/>
              </w:rPr>
            </w:pPr>
          </w:p>
        </w:tc>
        <w:tc>
          <w:tcPr>
            <w:tcW w:w="714" w:type="dxa"/>
            <w:tcBorders>
              <w:top w:val="single" w:sz="6" w:space="0" w:color="000000"/>
              <w:left w:val="single" w:sz="6" w:space="0" w:color="000000"/>
              <w:bottom w:val="single" w:sz="6" w:space="0" w:color="000000"/>
              <w:right w:val="single" w:sz="6" w:space="0" w:color="000000"/>
            </w:tcBorders>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Erkek</w:t>
            </w:r>
          </w:p>
        </w:tc>
        <w:tc>
          <w:tcPr>
            <w:tcW w:w="0" w:type="auto"/>
            <w:tcBorders>
              <w:top w:val="single" w:sz="6" w:space="0" w:color="000000"/>
              <w:left w:val="single" w:sz="6" w:space="0" w:color="000000"/>
              <w:bottom w:val="single" w:sz="4" w:space="0" w:color="auto"/>
              <w:right w:val="single" w:sz="4" w:space="0" w:color="auto"/>
            </w:tcBorders>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Bayan</w:t>
            </w:r>
          </w:p>
        </w:tc>
        <w:tc>
          <w:tcPr>
            <w:tcW w:w="0" w:type="auto"/>
            <w:tcBorders>
              <w:top w:val="single" w:sz="4" w:space="0" w:color="auto"/>
              <w:left w:val="single" w:sz="4" w:space="0" w:color="auto"/>
              <w:bottom w:val="single" w:sz="4" w:space="0" w:color="auto"/>
              <w:right w:val="single" w:sz="4" w:space="0" w:color="auto"/>
            </w:tcBorders>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Erkek</w:t>
            </w:r>
          </w:p>
        </w:tc>
        <w:tc>
          <w:tcPr>
            <w:tcW w:w="0" w:type="auto"/>
            <w:tcBorders>
              <w:top w:val="single" w:sz="4" w:space="0" w:color="auto"/>
              <w:left w:val="single" w:sz="4" w:space="0" w:color="auto"/>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center"/>
              <w:rPr>
                <w:rFonts w:eastAsia="Times New Roman"/>
                <w:b/>
                <w:bCs/>
                <w:color w:val="1C283D"/>
                <w:sz w:val="18"/>
                <w:szCs w:val="18"/>
              </w:rPr>
            </w:pPr>
            <w:r w:rsidRPr="00495B3C">
              <w:rPr>
                <w:rFonts w:eastAsia="Times New Roman"/>
                <w:b/>
                <w:bCs/>
                <w:color w:val="1C283D"/>
                <w:sz w:val="18"/>
                <w:szCs w:val="18"/>
              </w:rPr>
              <w:t>Bayan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rPr>
                <w:rFonts w:eastAsia="Times New Roman"/>
                <w:b/>
                <w:bCs/>
                <w:color w:val="1C283D"/>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B3C" w:rsidRPr="00495B3C" w:rsidRDefault="00495B3C" w:rsidP="00495B3C">
            <w:pPr>
              <w:rPr>
                <w:rFonts w:eastAsia="Times New Roman"/>
                <w:b/>
                <w:bCs/>
                <w:color w:val="1C283D"/>
                <w:sz w:val="18"/>
                <w:szCs w:val="18"/>
              </w:rPr>
            </w:pP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Atletizm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15</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Ekim</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Eylül</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Badminton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17</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tabs>
                <w:tab w:val="left" w:pos="375"/>
                <w:tab w:val="center" w:pos="439"/>
              </w:tabs>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Bedensel Engelliler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Bilardo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 xml:space="preserve">Bisiklet Federasyonu </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17</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11</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nil"/>
              <w:right w:val="single" w:sz="6" w:space="0" w:color="000000"/>
            </w:tcBorders>
            <w:hideMark/>
          </w:tcPr>
          <w:p w:rsidR="00495B3C" w:rsidRPr="00495B3C" w:rsidRDefault="00495B3C" w:rsidP="00495B3C">
            <w:pPr>
              <w:spacing w:before="100" w:beforeAutospacing="1" w:after="100" w:afterAutospacing="1" w:line="240" w:lineRule="exact"/>
              <w:rPr>
                <w:rFonts w:eastAsia="Times New Roman"/>
                <w:color w:val="1C283D"/>
                <w:sz w:val="18"/>
                <w:szCs w:val="18"/>
              </w:rPr>
            </w:pPr>
            <w:r w:rsidRPr="00495B3C">
              <w:rPr>
                <w:rFonts w:eastAsia="Times New Roman"/>
                <w:color w:val="1C283D"/>
                <w:sz w:val="18"/>
                <w:szCs w:val="18"/>
              </w:rPr>
              <w:t xml:space="preserve">Boks </w:t>
            </w:r>
          </w:p>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 xml:space="preserve">Federasyonu </w:t>
            </w:r>
          </w:p>
        </w:tc>
        <w:tc>
          <w:tcPr>
            <w:tcW w:w="900" w:type="dxa"/>
            <w:tcBorders>
              <w:top w:val="single" w:sz="4" w:space="0" w:color="auto"/>
              <w:left w:val="single" w:sz="6" w:space="0" w:color="000000"/>
              <w:bottom w:val="nil"/>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nil"/>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11</w:t>
            </w:r>
          </w:p>
        </w:tc>
        <w:tc>
          <w:tcPr>
            <w:tcW w:w="0" w:type="auto"/>
            <w:tcBorders>
              <w:top w:val="single" w:sz="4" w:space="0" w:color="auto"/>
              <w:left w:val="single" w:sz="6" w:space="0" w:color="000000"/>
              <w:bottom w:val="nil"/>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15</w:t>
            </w:r>
          </w:p>
        </w:tc>
        <w:tc>
          <w:tcPr>
            <w:tcW w:w="0" w:type="auto"/>
            <w:tcBorders>
              <w:top w:val="single" w:sz="4" w:space="0" w:color="auto"/>
              <w:left w:val="single" w:sz="4" w:space="0" w:color="auto"/>
              <w:bottom w:val="nil"/>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0" w:type="auto"/>
            <w:tcBorders>
              <w:top w:val="single" w:sz="4" w:space="0" w:color="auto"/>
              <w:left w:val="single" w:sz="4" w:space="0" w:color="auto"/>
              <w:bottom w:val="nil"/>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386" w:type="dxa"/>
            <w:tcBorders>
              <w:top w:val="single" w:sz="4" w:space="0" w:color="auto"/>
              <w:left w:val="single" w:sz="4" w:space="0" w:color="auto"/>
              <w:bottom w:val="nil"/>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482" w:type="dxa"/>
            <w:tcBorders>
              <w:top w:val="single" w:sz="4" w:space="0" w:color="auto"/>
              <w:left w:val="single" w:sz="6" w:space="0" w:color="000000"/>
              <w:bottom w:val="nil"/>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Buz Hokeyi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15</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 xml:space="preserve">Buz Pateni Federasyonu </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Hokey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Ekim</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Eylül</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Dağcılık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Dijital Oyunlar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Geleneksel Spor Dalları Federasyonu</w:t>
            </w:r>
          </w:p>
        </w:tc>
        <w:tc>
          <w:tcPr>
            <w:tcW w:w="900" w:type="dxa"/>
            <w:tcBorders>
              <w:top w:val="single" w:sz="4" w:space="0" w:color="auto"/>
              <w:left w:val="single" w:sz="6" w:space="0" w:color="000000"/>
              <w:bottom w:val="single" w:sz="4" w:space="0" w:color="auto"/>
              <w:right w:val="single" w:sz="6" w:space="0" w:color="000000"/>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15</w:t>
            </w:r>
          </w:p>
        </w:tc>
        <w:tc>
          <w:tcPr>
            <w:tcW w:w="0" w:type="auto"/>
            <w:tcBorders>
              <w:top w:val="single" w:sz="4" w:space="0" w:color="auto"/>
              <w:left w:val="single" w:sz="6" w:space="0" w:color="000000"/>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lastRenderedPageBreak/>
              <w:t>Gelişmekte Olan Spor Branşları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Görme Engelliler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Güreş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Halk Oyunları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Halter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11</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Hava Sporları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 xml:space="preserve">Hentbol Federasyonu </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Herkes İçin Spor Federasyonu</w:t>
            </w:r>
          </w:p>
        </w:tc>
        <w:tc>
          <w:tcPr>
            <w:tcW w:w="900" w:type="dxa"/>
            <w:tcBorders>
              <w:top w:val="single" w:sz="4" w:space="0" w:color="auto"/>
              <w:left w:val="single" w:sz="6" w:space="0" w:color="000000"/>
              <w:bottom w:val="single" w:sz="4" w:space="0" w:color="auto"/>
              <w:right w:val="single" w:sz="6" w:space="0" w:color="000000"/>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714" w:type="dxa"/>
            <w:tcBorders>
              <w:top w:val="single" w:sz="4" w:space="0" w:color="auto"/>
              <w:left w:val="single" w:sz="6" w:space="0" w:color="000000"/>
              <w:bottom w:val="single" w:sz="4" w:space="0" w:color="auto"/>
              <w:right w:val="single" w:sz="6" w:space="0" w:color="000000"/>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İşitme Engelliler Federasyonu</w:t>
            </w:r>
          </w:p>
        </w:tc>
        <w:tc>
          <w:tcPr>
            <w:tcW w:w="900" w:type="dxa"/>
            <w:tcBorders>
              <w:top w:val="single" w:sz="4" w:space="0" w:color="auto"/>
              <w:left w:val="single" w:sz="6" w:space="0" w:color="000000"/>
              <w:bottom w:val="single" w:sz="4" w:space="0" w:color="auto"/>
              <w:right w:val="single" w:sz="6" w:space="0" w:color="000000"/>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Spor Dallarında</w:t>
            </w:r>
          </w:p>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Uygulanan</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Yaşlar</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Spor Dallarında</w:t>
            </w:r>
          </w:p>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Uygulanan</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Yaşlar</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Judo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14</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Kano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12</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Karate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 xml:space="preserve">Kayak Federasyonu </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Kızak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16</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9</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proofErr w:type="spellStart"/>
            <w:r w:rsidRPr="00495B3C">
              <w:rPr>
                <w:rFonts w:eastAsia="Times New Roman"/>
                <w:color w:val="1C283D"/>
                <w:sz w:val="18"/>
                <w:szCs w:val="18"/>
              </w:rPr>
              <w:t>Kick</w:t>
            </w:r>
            <w:proofErr w:type="spellEnd"/>
            <w:r w:rsidRPr="00495B3C">
              <w:rPr>
                <w:rFonts w:eastAsia="Times New Roman"/>
                <w:color w:val="1C283D"/>
                <w:sz w:val="18"/>
                <w:szCs w:val="18"/>
              </w:rPr>
              <w:t xml:space="preserve"> Boks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both"/>
              <w:rPr>
                <w:rFonts w:eastAsia="Times New Roman"/>
                <w:color w:val="1C283D"/>
                <w:sz w:val="18"/>
                <w:szCs w:val="18"/>
              </w:rPr>
            </w:pPr>
            <w:r w:rsidRPr="00495B3C">
              <w:rPr>
                <w:rFonts w:eastAsia="Times New Roman"/>
                <w:color w:val="1C283D"/>
                <w:sz w:val="18"/>
                <w:szCs w:val="18"/>
              </w:rPr>
              <w:t>Masa Tenisi</w:t>
            </w:r>
          </w:p>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21</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4</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Modern Pentatlon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proofErr w:type="spellStart"/>
            <w:r w:rsidRPr="00495B3C">
              <w:rPr>
                <w:rFonts w:eastAsia="Times New Roman"/>
                <w:color w:val="1C283D"/>
                <w:sz w:val="18"/>
                <w:szCs w:val="18"/>
              </w:rPr>
              <w:t>Muay</w:t>
            </w:r>
            <w:proofErr w:type="spellEnd"/>
            <w:r w:rsidRPr="00495B3C">
              <w:rPr>
                <w:rFonts w:eastAsia="Times New Roman"/>
                <w:color w:val="1C283D"/>
                <w:sz w:val="18"/>
                <w:szCs w:val="18"/>
              </w:rPr>
              <w:t>-</w:t>
            </w:r>
            <w:proofErr w:type="spellStart"/>
            <w:r w:rsidRPr="00495B3C">
              <w:rPr>
                <w:rFonts w:eastAsia="Times New Roman"/>
                <w:color w:val="1C283D"/>
                <w:sz w:val="18"/>
                <w:szCs w:val="18"/>
              </w:rPr>
              <w:t>Thai</w:t>
            </w:r>
            <w:proofErr w:type="spellEnd"/>
            <w:r w:rsidRPr="00495B3C">
              <w:rPr>
                <w:rFonts w:eastAsia="Times New Roman"/>
                <w:color w:val="1C283D"/>
                <w:sz w:val="18"/>
                <w:szCs w:val="18"/>
              </w:rPr>
              <w:t xml:space="preserve">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lastRenderedPageBreak/>
              <w:t>Okçuluk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 xml:space="preserve">30 Haziran </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rPr>
                <w:rFonts w:eastAsia="Times New Roman"/>
                <w:color w:val="1C283D"/>
                <w:sz w:val="18"/>
                <w:szCs w:val="18"/>
              </w:rPr>
            </w:pPr>
            <w:proofErr w:type="spellStart"/>
            <w:r w:rsidRPr="00495B3C">
              <w:rPr>
                <w:rFonts w:eastAsia="Times New Roman"/>
                <w:color w:val="1C283D"/>
                <w:sz w:val="18"/>
                <w:szCs w:val="18"/>
              </w:rPr>
              <w:t>Oryantiring</w:t>
            </w:r>
            <w:proofErr w:type="spellEnd"/>
            <w:r w:rsidRPr="00495B3C">
              <w:rPr>
                <w:rFonts w:eastAsia="Times New Roman"/>
                <w:color w:val="1C283D"/>
                <w:sz w:val="18"/>
                <w:szCs w:val="18"/>
              </w:rPr>
              <w:t xml:space="preserve">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Temmuz</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Sutopu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15 Eylül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14 Eylül</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proofErr w:type="spellStart"/>
            <w:r w:rsidRPr="00495B3C">
              <w:rPr>
                <w:rFonts w:eastAsia="Times New Roman"/>
                <w:color w:val="1C283D"/>
                <w:sz w:val="18"/>
                <w:szCs w:val="18"/>
              </w:rPr>
              <w:t>Taekwon</w:t>
            </w:r>
            <w:proofErr w:type="spellEnd"/>
            <w:r w:rsidRPr="00495B3C">
              <w:rPr>
                <w:rFonts w:eastAsia="Times New Roman"/>
                <w:color w:val="1C283D"/>
                <w:sz w:val="18"/>
                <w:szCs w:val="18"/>
              </w:rPr>
              <w:t>-Do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proofErr w:type="spellStart"/>
            <w:r w:rsidRPr="00495B3C">
              <w:rPr>
                <w:rFonts w:eastAsia="Times New Roman"/>
                <w:color w:val="1C283D"/>
                <w:sz w:val="18"/>
                <w:szCs w:val="18"/>
              </w:rPr>
              <w:t>Triatlon</w:t>
            </w:r>
            <w:proofErr w:type="spellEnd"/>
            <w:r w:rsidRPr="00495B3C">
              <w:rPr>
                <w:rFonts w:eastAsia="Times New Roman"/>
                <w:color w:val="1C283D"/>
                <w:sz w:val="18"/>
                <w:szCs w:val="18"/>
              </w:rPr>
              <w:t xml:space="preserve"> Federasyonu </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10</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13</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Aralık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Kasım</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Üniversite Sporları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Eylül </w:t>
            </w:r>
          </w:p>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31 Ağustos</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Voleybol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Temmuz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Haziran</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rPr>
                <w:rFonts w:eastAsia="Times New Roman"/>
                <w:color w:val="1C283D"/>
                <w:sz w:val="18"/>
                <w:szCs w:val="18"/>
              </w:rPr>
            </w:pPr>
            <w:r w:rsidRPr="00495B3C">
              <w:rPr>
                <w:rFonts w:eastAsia="Times New Roman"/>
                <w:color w:val="1C283D"/>
                <w:sz w:val="18"/>
                <w:szCs w:val="18"/>
              </w:rPr>
              <w:t xml:space="preserve">Vücut Geliştirme ve </w:t>
            </w:r>
            <w:proofErr w:type="spellStart"/>
            <w:r w:rsidRPr="00495B3C">
              <w:rPr>
                <w:rFonts w:eastAsia="Times New Roman"/>
                <w:color w:val="1C283D"/>
                <w:sz w:val="18"/>
                <w:szCs w:val="18"/>
              </w:rPr>
              <w:t>Fitness</w:t>
            </w:r>
            <w:proofErr w:type="spellEnd"/>
            <w:r w:rsidRPr="00495B3C">
              <w:rPr>
                <w:rFonts w:eastAsia="Times New Roman"/>
                <w:color w:val="1C283D"/>
                <w:sz w:val="18"/>
                <w:szCs w:val="18"/>
              </w:rPr>
              <w:t xml:space="preserve">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21</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7</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1 Ocak</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proofErr w:type="spellStart"/>
            <w:r w:rsidRPr="00495B3C">
              <w:rPr>
                <w:rFonts w:eastAsia="Times New Roman"/>
                <w:color w:val="1C283D"/>
                <w:sz w:val="18"/>
                <w:szCs w:val="18"/>
              </w:rPr>
              <w:t>Wushu</w:t>
            </w:r>
            <w:proofErr w:type="spellEnd"/>
            <w:r w:rsidRPr="00495B3C">
              <w:rPr>
                <w:rFonts w:eastAsia="Times New Roman"/>
                <w:color w:val="1C283D"/>
                <w:sz w:val="18"/>
                <w:szCs w:val="18"/>
              </w:rPr>
              <w:t xml:space="preserve">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5</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Yüzme 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2</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16</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6</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Ekim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30 Eylül</w:t>
            </w:r>
          </w:p>
        </w:tc>
      </w:tr>
      <w:tr w:rsidR="00495B3C" w:rsidRPr="00495B3C" w:rsidTr="00495B3C">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both"/>
              <w:rPr>
                <w:rFonts w:eastAsia="Times New Roman"/>
                <w:color w:val="1C283D"/>
                <w:sz w:val="18"/>
                <w:szCs w:val="18"/>
              </w:rPr>
            </w:pPr>
            <w:r w:rsidRPr="00495B3C">
              <w:rPr>
                <w:rFonts w:eastAsia="Times New Roman"/>
                <w:color w:val="1C283D"/>
                <w:sz w:val="18"/>
                <w:szCs w:val="18"/>
              </w:rPr>
              <w:t>Özel Sporcular</w:t>
            </w:r>
          </w:p>
          <w:p w:rsidR="00495B3C" w:rsidRPr="00495B3C" w:rsidRDefault="00495B3C" w:rsidP="00495B3C">
            <w:pPr>
              <w:spacing w:before="100" w:beforeAutospacing="1" w:after="100" w:afterAutospacing="1" w:line="20" w:lineRule="atLeast"/>
              <w:jc w:val="both"/>
              <w:rPr>
                <w:rFonts w:eastAsia="Times New Roman"/>
                <w:color w:val="1C283D"/>
                <w:sz w:val="18"/>
                <w:szCs w:val="18"/>
              </w:rPr>
            </w:pPr>
            <w:r w:rsidRPr="00495B3C">
              <w:rPr>
                <w:rFonts w:eastAsia="Times New Roman"/>
                <w:color w:val="1C283D"/>
                <w:sz w:val="18"/>
                <w:szCs w:val="18"/>
              </w:rPr>
              <w:t>Federasyonu</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8</w:t>
            </w:r>
          </w:p>
        </w:tc>
        <w:tc>
          <w:tcPr>
            <w:tcW w:w="1482" w:type="dxa"/>
            <w:tcBorders>
              <w:top w:val="single" w:sz="4" w:space="0" w:color="auto"/>
              <w:left w:val="single" w:sz="6" w:space="0" w:color="000000"/>
              <w:bottom w:val="single" w:sz="4" w:space="0" w:color="auto"/>
              <w:right w:val="single" w:sz="6" w:space="0" w:color="000000"/>
            </w:tcBorders>
            <w:hideMark/>
          </w:tcPr>
          <w:p w:rsidR="00495B3C" w:rsidRPr="00495B3C" w:rsidRDefault="00495B3C" w:rsidP="00495B3C">
            <w:pPr>
              <w:spacing w:before="100" w:beforeAutospacing="1" w:after="100" w:afterAutospacing="1" w:line="240" w:lineRule="exact"/>
              <w:jc w:val="center"/>
              <w:rPr>
                <w:rFonts w:eastAsia="Times New Roman"/>
                <w:color w:val="1C283D"/>
                <w:sz w:val="18"/>
                <w:szCs w:val="18"/>
              </w:rPr>
            </w:pPr>
            <w:r w:rsidRPr="00495B3C">
              <w:rPr>
                <w:rFonts w:eastAsia="Times New Roman"/>
                <w:color w:val="1C283D"/>
                <w:sz w:val="18"/>
                <w:szCs w:val="18"/>
              </w:rPr>
              <w:t xml:space="preserve">1 Ocak </w:t>
            </w:r>
          </w:p>
          <w:p w:rsidR="00495B3C" w:rsidRPr="00495B3C" w:rsidRDefault="00495B3C" w:rsidP="00495B3C">
            <w:pPr>
              <w:spacing w:before="100" w:beforeAutospacing="1" w:after="100" w:afterAutospacing="1" w:line="20" w:lineRule="atLeast"/>
              <w:jc w:val="center"/>
              <w:rPr>
                <w:rFonts w:eastAsia="Times New Roman"/>
                <w:color w:val="1C283D"/>
                <w:sz w:val="18"/>
                <w:szCs w:val="18"/>
              </w:rPr>
            </w:pPr>
            <w:r w:rsidRPr="00495B3C">
              <w:rPr>
                <w:rFonts w:eastAsia="Times New Roman"/>
                <w:color w:val="1C283D"/>
                <w:sz w:val="18"/>
                <w:szCs w:val="18"/>
              </w:rPr>
              <w:t>31 Aralık</w:t>
            </w:r>
          </w:p>
        </w:tc>
      </w:tr>
    </w:tbl>
    <w:p w:rsidR="00495B3C" w:rsidRPr="00495B3C" w:rsidRDefault="00495B3C" w:rsidP="00495B3C">
      <w:pPr>
        <w:rPr>
          <w:szCs w:val="22"/>
        </w:rPr>
      </w:pPr>
    </w:p>
    <w:sectPr w:rsidR="00495B3C" w:rsidRPr="00495B3C" w:rsidSect="005B1F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B3C"/>
    <w:rsid w:val="00495B3C"/>
    <w:rsid w:val="005B1FCC"/>
    <w:rsid w:val="007E73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3C"/>
    <w:pPr>
      <w:spacing w:after="0" w:line="240" w:lineRule="auto"/>
    </w:pPr>
    <w:rPr>
      <w:rFonts w:ascii="Times New Roman" w:eastAsiaTheme="minorEastAsia" w:hAnsi="Times New Roman" w:cs="Times New Roman"/>
      <w:sz w:val="20"/>
      <w:szCs w:val="20"/>
      <w:lang w:eastAsia="tr-TR"/>
    </w:rPr>
  </w:style>
  <w:style w:type="paragraph" w:styleId="Balk4">
    <w:name w:val="heading 4"/>
    <w:basedOn w:val="Normal"/>
    <w:link w:val="Balk4Char"/>
    <w:uiPriority w:val="9"/>
    <w:qFormat/>
    <w:rsid w:val="00495B3C"/>
    <w:pPr>
      <w:spacing w:before="100" w:beforeAutospacing="1" w:after="100" w:afterAutospacing="1"/>
      <w:outlineLvl w:val="3"/>
    </w:pPr>
    <w:rPr>
      <w:rFonts w:eastAsia="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95B3C"/>
    <w:rPr>
      <w:rFonts w:ascii="Times New Roman" w:eastAsia="Times New Roman" w:hAnsi="Times New Roman" w:cs="Times New Roman"/>
      <w:b/>
      <w:bCs/>
      <w:sz w:val="24"/>
      <w:szCs w:val="24"/>
      <w:lang w:eastAsia="tr-TR"/>
    </w:rPr>
  </w:style>
  <w:style w:type="paragraph" w:styleId="AralkYok">
    <w:name w:val="No Spacing"/>
    <w:uiPriority w:val="1"/>
    <w:qFormat/>
    <w:rsid w:val="007E73F0"/>
    <w:pPr>
      <w:spacing w:after="0" w:line="240" w:lineRule="auto"/>
    </w:pPr>
    <w:rPr>
      <w:rFonts w:ascii="Times New Roman" w:eastAsiaTheme="minorEastAsia"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146430644">
      <w:bodyDiv w:val="1"/>
      <w:marLeft w:val="0"/>
      <w:marRight w:val="0"/>
      <w:marTop w:val="0"/>
      <w:marBottom w:val="0"/>
      <w:divBdr>
        <w:top w:val="none" w:sz="0" w:space="0" w:color="auto"/>
        <w:left w:val="none" w:sz="0" w:space="0" w:color="auto"/>
        <w:bottom w:val="none" w:sz="0" w:space="0" w:color="auto"/>
        <w:right w:val="none" w:sz="0" w:space="0" w:color="auto"/>
      </w:divBdr>
      <w:divsChild>
        <w:div w:id="674577394">
          <w:marLeft w:val="0"/>
          <w:marRight w:val="0"/>
          <w:marTop w:val="100"/>
          <w:marBottom w:val="100"/>
          <w:divBdr>
            <w:top w:val="none" w:sz="0" w:space="0" w:color="auto"/>
            <w:left w:val="none" w:sz="0" w:space="0" w:color="auto"/>
            <w:bottom w:val="none" w:sz="0" w:space="0" w:color="auto"/>
            <w:right w:val="none" w:sz="0" w:space="0" w:color="auto"/>
          </w:divBdr>
          <w:divsChild>
            <w:div w:id="2037153385">
              <w:marLeft w:val="0"/>
              <w:marRight w:val="0"/>
              <w:marTop w:val="0"/>
              <w:marBottom w:val="0"/>
              <w:divBdr>
                <w:top w:val="none" w:sz="0" w:space="0" w:color="auto"/>
                <w:left w:val="none" w:sz="0" w:space="0" w:color="auto"/>
                <w:bottom w:val="none" w:sz="0" w:space="0" w:color="auto"/>
                <w:right w:val="none" w:sz="0" w:space="0" w:color="auto"/>
              </w:divBdr>
              <w:divsChild>
                <w:div w:id="2078899322">
                  <w:marLeft w:val="0"/>
                  <w:marRight w:val="0"/>
                  <w:marTop w:val="0"/>
                  <w:marBottom w:val="0"/>
                  <w:divBdr>
                    <w:top w:val="none" w:sz="0" w:space="0" w:color="auto"/>
                    <w:left w:val="none" w:sz="0" w:space="0" w:color="auto"/>
                    <w:bottom w:val="none" w:sz="0" w:space="0" w:color="auto"/>
                    <w:right w:val="none" w:sz="0" w:space="0" w:color="auto"/>
                  </w:divBdr>
                  <w:divsChild>
                    <w:div w:id="2003774070">
                      <w:marLeft w:val="0"/>
                      <w:marRight w:val="0"/>
                      <w:marTop w:val="0"/>
                      <w:marBottom w:val="0"/>
                      <w:divBdr>
                        <w:top w:val="none" w:sz="0" w:space="0" w:color="auto"/>
                        <w:left w:val="none" w:sz="0" w:space="0" w:color="auto"/>
                        <w:bottom w:val="none" w:sz="0" w:space="0" w:color="auto"/>
                        <w:right w:val="none" w:sz="0" w:space="0" w:color="auto"/>
                      </w:divBdr>
                      <w:divsChild>
                        <w:div w:id="495151118">
                          <w:marLeft w:val="0"/>
                          <w:marRight w:val="0"/>
                          <w:marTop w:val="0"/>
                          <w:marBottom w:val="0"/>
                          <w:divBdr>
                            <w:top w:val="none" w:sz="0" w:space="0" w:color="auto"/>
                            <w:left w:val="none" w:sz="0" w:space="0" w:color="auto"/>
                            <w:bottom w:val="none" w:sz="0" w:space="0" w:color="auto"/>
                            <w:right w:val="none" w:sz="0" w:space="0" w:color="auto"/>
                          </w:divBdr>
                          <w:divsChild>
                            <w:div w:id="1671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428852">
      <w:bodyDiv w:val="1"/>
      <w:marLeft w:val="0"/>
      <w:marRight w:val="0"/>
      <w:marTop w:val="0"/>
      <w:marBottom w:val="0"/>
      <w:divBdr>
        <w:top w:val="none" w:sz="0" w:space="0" w:color="auto"/>
        <w:left w:val="none" w:sz="0" w:space="0" w:color="auto"/>
        <w:bottom w:val="none" w:sz="0" w:space="0" w:color="auto"/>
        <w:right w:val="none" w:sz="0" w:space="0" w:color="auto"/>
      </w:divBdr>
      <w:divsChild>
        <w:div w:id="215512492">
          <w:marLeft w:val="0"/>
          <w:marRight w:val="0"/>
          <w:marTop w:val="100"/>
          <w:marBottom w:val="100"/>
          <w:divBdr>
            <w:top w:val="none" w:sz="0" w:space="0" w:color="auto"/>
            <w:left w:val="none" w:sz="0" w:space="0" w:color="auto"/>
            <w:bottom w:val="none" w:sz="0" w:space="0" w:color="auto"/>
            <w:right w:val="none" w:sz="0" w:space="0" w:color="auto"/>
          </w:divBdr>
          <w:divsChild>
            <w:div w:id="2084137518">
              <w:marLeft w:val="0"/>
              <w:marRight w:val="0"/>
              <w:marTop w:val="0"/>
              <w:marBottom w:val="0"/>
              <w:divBdr>
                <w:top w:val="none" w:sz="0" w:space="0" w:color="auto"/>
                <w:left w:val="none" w:sz="0" w:space="0" w:color="auto"/>
                <w:bottom w:val="none" w:sz="0" w:space="0" w:color="auto"/>
                <w:right w:val="none" w:sz="0" w:space="0" w:color="auto"/>
              </w:divBdr>
              <w:divsChild>
                <w:div w:id="1582568432">
                  <w:marLeft w:val="0"/>
                  <w:marRight w:val="0"/>
                  <w:marTop w:val="0"/>
                  <w:marBottom w:val="0"/>
                  <w:divBdr>
                    <w:top w:val="none" w:sz="0" w:space="0" w:color="auto"/>
                    <w:left w:val="none" w:sz="0" w:space="0" w:color="auto"/>
                    <w:bottom w:val="none" w:sz="0" w:space="0" w:color="auto"/>
                    <w:right w:val="none" w:sz="0" w:space="0" w:color="auto"/>
                  </w:divBdr>
                  <w:divsChild>
                    <w:div w:id="772171379">
                      <w:marLeft w:val="0"/>
                      <w:marRight w:val="0"/>
                      <w:marTop w:val="0"/>
                      <w:marBottom w:val="0"/>
                      <w:divBdr>
                        <w:top w:val="none" w:sz="0" w:space="0" w:color="auto"/>
                        <w:left w:val="none" w:sz="0" w:space="0" w:color="auto"/>
                        <w:bottom w:val="none" w:sz="0" w:space="0" w:color="auto"/>
                        <w:right w:val="none" w:sz="0" w:space="0" w:color="auto"/>
                      </w:divBdr>
                      <w:divsChild>
                        <w:div w:id="1390112527">
                          <w:marLeft w:val="0"/>
                          <w:marRight w:val="0"/>
                          <w:marTop w:val="0"/>
                          <w:marBottom w:val="0"/>
                          <w:divBdr>
                            <w:top w:val="none" w:sz="0" w:space="0" w:color="auto"/>
                            <w:left w:val="none" w:sz="0" w:space="0" w:color="auto"/>
                            <w:bottom w:val="none" w:sz="0" w:space="0" w:color="auto"/>
                            <w:right w:val="none" w:sz="0" w:space="0" w:color="auto"/>
                          </w:divBdr>
                          <w:divsChild>
                            <w:div w:id="2641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3860</Words>
  <Characters>22003</Characters>
  <Application>Microsoft Office Word</Application>
  <DocSecurity>0</DocSecurity>
  <Lines>183</Lines>
  <Paragraphs>51</Paragraphs>
  <ScaleCrop>false</ScaleCrop>
  <Company/>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tay</dc:creator>
  <cp:lastModifiedBy>mustafa tay</cp:lastModifiedBy>
  <cp:revision>2</cp:revision>
  <dcterms:created xsi:type="dcterms:W3CDTF">2014-02-20T06:54:00Z</dcterms:created>
  <dcterms:modified xsi:type="dcterms:W3CDTF">2014-02-20T06:58:00Z</dcterms:modified>
</cp:coreProperties>
</file>